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5A8" w:rsidRDefault="00000000">
      <w:pPr>
        <w:spacing w:before="74" w:line="266" w:lineRule="auto"/>
        <w:ind w:left="402" w:right="1491" w:hanging="6"/>
        <w:jc w:val="center"/>
        <w:rPr>
          <w:b/>
        </w:rPr>
      </w:pPr>
      <w:r>
        <w:rPr>
          <w:b/>
        </w:rPr>
        <w:t>Приложение №2 от 05.09.2024 г. к публичной оферте ООО «ТИСЭЙЛ» на заключение договора о предоставлении ограниченных прав пользования специализированным</w:t>
      </w:r>
      <w:r>
        <w:rPr>
          <w:b/>
          <w:spacing w:val="-7"/>
        </w:rPr>
        <w:t xml:space="preserve"> </w:t>
      </w:r>
      <w:r>
        <w:rPr>
          <w:b/>
        </w:rPr>
        <w:t>программным</w:t>
      </w:r>
      <w:r>
        <w:rPr>
          <w:b/>
          <w:spacing w:val="-7"/>
        </w:rPr>
        <w:t xml:space="preserve"> </w:t>
      </w:r>
      <w:r>
        <w:rPr>
          <w:b/>
        </w:rPr>
        <w:t>комплексом</w:t>
      </w:r>
      <w:r>
        <w:rPr>
          <w:b/>
          <w:spacing w:val="-7"/>
        </w:rPr>
        <w:t xml:space="preserve"> </w:t>
      </w:r>
      <w:r>
        <w:rPr>
          <w:b/>
        </w:rPr>
        <w:t>(программным</w:t>
      </w:r>
      <w:r>
        <w:rPr>
          <w:b/>
          <w:spacing w:val="-7"/>
        </w:rPr>
        <w:t xml:space="preserve"> </w:t>
      </w:r>
      <w:r>
        <w:rPr>
          <w:b/>
        </w:rPr>
        <w:t>обеспечением)</w:t>
      </w:r>
      <w:r>
        <w:rPr>
          <w:b/>
          <w:spacing w:val="-7"/>
        </w:rPr>
        <w:t xml:space="preserve"> </w:t>
      </w:r>
      <w:r>
        <w:rPr>
          <w:b/>
        </w:rPr>
        <w:t xml:space="preserve">с оказанием дополнительных услуг по организации продаж на Маркетплейсах </w:t>
      </w:r>
      <w:r>
        <w:rPr>
          <w:b/>
          <w:spacing w:val="-2"/>
        </w:rPr>
        <w:t>ТАРИФЫ</w:t>
      </w:r>
    </w:p>
    <w:p w:rsidR="005F05A8" w:rsidRDefault="00000000">
      <w:pPr>
        <w:spacing w:before="7" w:line="266" w:lineRule="auto"/>
        <w:ind w:left="351" w:right="1445" w:firstLine="1"/>
        <w:jc w:val="center"/>
        <w:rPr>
          <w:b/>
        </w:rPr>
      </w:pPr>
      <w:r>
        <w:rPr>
          <w:b/>
        </w:rPr>
        <w:t>ОБЛАСТИ ПРИМЕНЕНИЯ МОДУЛЕЙ ПРОГРАММНОГО ОБЕСПЕЧЕНИЯ И КАТЕГОРИИ</w:t>
      </w:r>
      <w:r>
        <w:rPr>
          <w:b/>
          <w:spacing w:val="-8"/>
        </w:rPr>
        <w:t xml:space="preserve"> </w:t>
      </w:r>
      <w:r>
        <w:rPr>
          <w:b/>
        </w:rPr>
        <w:t>УСЛУГ</w:t>
      </w:r>
      <w:r>
        <w:rPr>
          <w:b/>
          <w:spacing w:val="-8"/>
        </w:rPr>
        <w:t xml:space="preserve"> </w:t>
      </w:r>
      <w:r>
        <w:rPr>
          <w:b/>
        </w:rPr>
        <w:t>ИСПОЛНИТЕЛЯ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СОПРОВОЖДЕНИЮ</w:t>
      </w:r>
      <w:r>
        <w:rPr>
          <w:b/>
          <w:spacing w:val="-8"/>
        </w:rPr>
        <w:t xml:space="preserve"> </w:t>
      </w:r>
      <w:r>
        <w:rPr>
          <w:b/>
        </w:rPr>
        <w:t>МАГАЗИНОВ ЗАКАЗЧИКА НА МАРКЕТПЛЕЙСАХ</w:t>
      </w:r>
    </w:p>
    <w:p w:rsidR="005F05A8" w:rsidRDefault="005F05A8">
      <w:pPr>
        <w:pStyle w:val="a3"/>
        <w:spacing w:before="32"/>
        <w:rPr>
          <w:b/>
        </w:rPr>
      </w:pPr>
    </w:p>
    <w:p w:rsidR="005F05A8" w:rsidRDefault="00000000">
      <w:pPr>
        <w:spacing w:line="259" w:lineRule="auto"/>
        <w:ind w:right="981"/>
        <w:jc w:val="center"/>
        <w:rPr>
          <w:b/>
        </w:rPr>
      </w:pPr>
      <w:r>
        <w:rPr>
          <w:b/>
        </w:rPr>
        <w:t>Тарифы</w:t>
      </w:r>
      <w:r>
        <w:rPr>
          <w:b/>
          <w:spacing w:val="-5"/>
        </w:rPr>
        <w:t xml:space="preserve"> </w:t>
      </w:r>
      <w:r>
        <w:rPr>
          <w:b/>
        </w:rPr>
        <w:t>категории</w:t>
      </w:r>
      <w:r>
        <w:rPr>
          <w:b/>
          <w:spacing w:val="-5"/>
        </w:rPr>
        <w:t xml:space="preserve"> </w:t>
      </w:r>
      <w:r>
        <w:rPr>
          <w:b/>
        </w:rPr>
        <w:t>«С».</w:t>
      </w:r>
      <w:r>
        <w:rPr>
          <w:b/>
          <w:spacing w:val="-4"/>
        </w:rPr>
        <w:t xml:space="preserve"> </w:t>
      </w:r>
      <w:r>
        <w:rPr>
          <w:b/>
        </w:rPr>
        <w:t>Сопровождение</w:t>
      </w:r>
      <w:r>
        <w:rPr>
          <w:b/>
          <w:spacing w:val="-5"/>
        </w:rPr>
        <w:t xml:space="preserve"> </w:t>
      </w:r>
      <w:r>
        <w:rPr>
          <w:b/>
        </w:rPr>
        <w:t>Магазина</w:t>
      </w:r>
      <w:r>
        <w:rPr>
          <w:b/>
          <w:spacing w:val="-5"/>
        </w:rPr>
        <w:t xml:space="preserve"> </w:t>
      </w:r>
      <w:r>
        <w:rPr>
          <w:b/>
        </w:rPr>
        <w:t>(Магазинов)</w:t>
      </w:r>
      <w:r>
        <w:rPr>
          <w:b/>
          <w:spacing w:val="-5"/>
        </w:rPr>
        <w:t xml:space="preserve"> </w:t>
      </w:r>
      <w:r>
        <w:rPr>
          <w:b/>
        </w:rPr>
        <w:t>Заказчика</w:t>
      </w:r>
      <w:r>
        <w:rPr>
          <w:b/>
          <w:spacing w:val="-5"/>
        </w:rPr>
        <w:t xml:space="preserve"> </w:t>
      </w:r>
      <w:r>
        <w:rPr>
          <w:b/>
        </w:rPr>
        <w:t xml:space="preserve">на </w:t>
      </w:r>
      <w:r>
        <w:rPr>
          <w:b/>
          <w:spacing w:val="-2"/>
        </w:rPr>
        <w:t>Маркетплейсах</w:t>
      </w:r>
    </w:p>
    <w:p w:rsidR="005F05A8" w:rsidRDefault="005F05A8">
      <w:pPr>
        <w:pStyle w:val="a3"/>
        <w:spacing w:before="56"/>
        <w:rPr>
          <w:b/>
        </w:rPr>
      </w:pPr>
    </w:p>
    <w:p w:rsidR="0092452E" w:rsidRDefault="0092452E" w:rsidP="0092452E">
      <w:pPr>
        <w:pStyle w:val="1"/>
        <w:spacing w:before="1"/>
        <w:ind w:left="3222"/>
      </w:pPr>
      <w:r>
        <w:t>Тариф</w:t>
      </w:r>
      <w:r>
        <w:rPr>
          <w:spacing w:val="-3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Маркетинг Начальный»</w:t>
      </w:r>
    </w:p>
    <w:p w:rsidR="0092452E" w:rsidRDefault="0092452E" w:rsidP="0092452E">
      <w:pPr>
        <w:pStyle w:val="2"/>
        <w:numPr>
          <w:ilvl w:val="0"/>
          <w:numId w:val="8"/>
        </w:numPr>
        <w:tabs>
          <w:tab w:val="left" w:pos="366"/>
        </w:tabs>
        <w:spacing w:before="275"/>
        <w:ind w:left="366" w:hanging="358"/>
      </w:pPr>
      <w:r>
        <w:t>Перечень</w:t>
      </w:r>
      <w:r>
        <w:rPr>
          <w:spacing w:val="-9"/>
        </w:rPr>
        <w:t xml:space="preserve"> </w:t>
      </w:r>
      <w:r>
        <w:t>программных</w:t>
      </w:r>
      <w:r>
        <w:rPr>
          <w:spacing w:val="-9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rPr>
          <w:spacing w:val="-4"/>
        </w:rPr>
        <w:t>СПК:</w:t>
      </w:r>
    </w:p>
    <w:p w:rsidR="0092452E" w:rsidRDefault="0092452E" w:rsidP="0092452E">
      <w:pPr>
        <w:pStyle w:val="a3"/>
        <w:spacing w:before="60"/>
        <w:rPr>
          <w:b/>
        </w:rPr>
      </w:pPr>
    </w:p>
    <w:p w:rsidR="0092452E" w:rsidRDefault="0092452E" w:rsidP="0092452E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before="1" w:line="264" w:lineRule="auto"/>
        <w:ind w:right="1087"/>
      </w:pPr>
      <w:r>
        <w:t>Product Information Management (XWAY.PIM) - модуль экспорта, импорта, хранения, обогащения и управления контентом (товаром и товарными группами).</w:t>
      </w:r>
    </w:p>
    <w:p w:rsidR="0092452E" w:rsidRDefault="0092452E" w:rsidP="0092452E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before="9" w:line="268" w:lineRule="auto"/>
        <w:ind w:right="1087"/>
      </w:pPr>
      <w:proofErr w:type="spellStart"/>
      <w:r>
        <w:t>Order</w:t>
      </w:r>
      <w:proofErr w:type="spellEnd"/>
      <w:r>
        <w:t xml:space="preserve"> Management System (XWAY.OMS) - модуль управления заказами, отслеживания заказов, трансляции статуса заказов, анализа и информирования.</w:t>
      </w:r>
    </w:p>
    <w:p w:rsidR="0092452E" w:rsidRDefault="0092452E" w:rsidP="0053341C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68" w:lineRule="auto"/>
        <w:ind w:right="1087"/>
      </w:pPr>
      <w:r>
        <w:t>Online Retail Monitoring (XWAY.ORM) – модуль мониторинга и анализа карточек товара, контента,</w:t>
      </w:r>
      <w:r>
        <w:rPr>
          <w:spacing w:val="-5"/>
        </w:rPr>
        <w:t xml:space="preserve"> </w:t>
      </w:r>
      <w:r>
        <w:t>цен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промоакций,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6"/>
        </w:rPr>
        <w:t xml:space="preserve"> </w:t>
      </w:r>
      <w:r>
        <w:t>ценообразования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цен конкурентов, цен на товар в разных маркетплейсах, цен на товары-аналоги.</w:t>
      </w:r>
    </w:p>
    <w:p w:rsidR="0092452E" w:rsidRDefault="0092452E" w:rsidP="0053341C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68" w:lineRule="auto"/>
        <w:ind w:right="1087"/>
      </w:pPr>
      <w:proofErr w:type="spellStart"/>
      <w:r>
        <w:t>Merchant</w:t>
      </w:r>
      <w:proofErr w:type="spellEnd"/>
      <w:r>
        <w:t xml:space="preserve"> Management System (XWAY.MMS) - модуль запуска и управления маркетплейсами, в т. ч. управления селлерами, логистикой, другими партнерами.</w:t>
      </w:r>
    </w:p>
    <w:p w:rsidR="0092452E" w:rsidRDefault="0092452E" w:rsidP="0053341C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68" w:lineRule="auto"/>
        <w:ind w:right="1084"/>
      </w:pPr>
      <w:proofErr w:type="spellStart"/>
      <w:r>
        <w:t>Marketplace</w:t>
      </w:r>
      <w:proofErr w:type="spellEnd"/>
      <w:r>
        <w:t xml:space="preserve"> Management Platform (XWAY.MMP) – визуальная часть Веб-интерфейса Заказчика</w:t>
      </w:r>
      <w:r>
        <w:rPr>
          <w:spacing w:val="-16"/>
        </w:rPr>
        <w:t xml:space="preserve"> </w:t>
      </w:r>
      <w:r>
        <w:t>(личный</w:t>
      </w:r>
      <w:r>
        <w:rPr>
          <w:spacing w:val="-14"/>
        </w:rPr>
        <w:t xml:space="preserve"> </w:t>
      </w:r>
      <w:r>
        <w:t>кабинет),</w:t>
      </w:r>
      <w:r>
        <w:rPr>
          <w:spacing w:val="-14"/>
        </w:rPr>
        <w:t xml:space="preserve"> </w:t>
      </w:r>
      <w:r>
        <w:t>используемая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персональный</w:t>
      </w:r>
      <w:r>
        <w:rPr>
          <w:spacing w:val="-14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Заказчиком функционалом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СПК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Тарифу</w:t>
      </w:r>
      <w:r>
        <w:rPr>
          <w:spacing w:val="-5"/>
        </w:rPr>
        <w:t xml:space="preserve"> </w:t>
      </w:r>
      <w:r>
        <w:t>(тарифам).</w:t>
      </w:r>
      <w:r>
        <w:rPr>
          <w:spacing w:val="-4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кабинет позволяет Заказчику использовать представленный функционал, корректировать настройки, формировать собственные аналитические данные, оплачивать тарифы и пр.</w:t>
      </w:r>
    </w:p>
    <w:p w:rsidR="0092452E" w:rsidRDefault="0092452E" w:rsidP="0053341C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68" w:lineRule="auto"/>
        <w:ind w:right="1088"/>
      </w:pPr>
      <w:r>
        <w:t xml:space="preserve">(«XWAY.ADV») - </w:t>
      </w:r>
      <w:proofErr w:type="gramStart"/>
      <w:r>
        <w:t>интернет приложение</w:t>
      </w:r>
      <w:proofErr w:type="gramEnd"/>
      <w:r>
        <w:t xml:space="preserve"> по созданию, запуску и управлению рекламными компаниями на Маркетплейсе </w:t>
      </w:r>
      <w:proofErr w:type="spellStart"/>
      <w:r>
        <w:t>Wildberries</w:t>
      </w:r>
      <w:proofErr w:type="spellEnd"/>
      <w:r>
        <w:t xml:space="preserve"> в режиме </w:t>
      </w:r>
      <w:proofErr w:type="spellStart"/>
      <w:r>
        <w:t>online</w:t>
      </w:r>
      <w:proofErr w:type="spellEnd"/>
      <w:r>
        <w:t>.</w:t>
      </w:r>
    </w:p>
    <w:p w:rsidR="0092452E" w:rsidRDefault="0092452E" w:rsidP="0092452E">
      <w:pPr>
        <w:pStyle w:val="a3"/>
        <w:spacing w:before="54"/>
      </w:pPr>
    </w:p>
    <w:p w:rsidR="0092452E" w:rsidRDefault="0092452E" w:rsidP="0092452E">
      <w:pPr>
        <w:pStyle w:val="2"/>
        <w:numPr>
          <w:ilvl w:val="0"/>
          <w:numId w:val="8"/>
        </w:numPr>
        <w:tabs>
          <w:tab w:val="left" w:pos="366"/>
          <w:tab w:val="left" w:pos="368"/>
        </w:tabs>
        <w:spacing w:line="273" w:lineRule="auto"/>
        <w:ind w:right="1202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СПК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 xml:space="preserve">(расширенные) области </w:t>
      </w:r>
      <w:proofErr w:type="gramStart"/>
      <w:r>
        <w:t>применения</w:t>
      </w:r>
      <w:proofErr w:type="gramEnd"/>
      <w:r>
        <w:t xml:space="preserve"> и результат услуг:</w:t>
      </w:r>
    </w:p>
    <w:p w:rsidR="0092452E" w:rsidRDefault="0092452E" w:rsidP="0092452E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6"/>
        <w:gridCol w:w="2697"/>
      </w:tblGrid>
      <w:tr w:rsidR="0092452E" w:rsidTr="00BD6118">
        <w:trPr>
          <w:trHeight w:val="685"/>
        </w:trPr>
        <w:tc>
          <w:tcPr>
            <w:tcW w:w="7046" w:type="dxa"/>
          </w:tcPr>
          <w:p w:rsidR="0092452E" w:rsidRDefault="0092452E" w:rsidP="00BD6118">
            <w:pPr>
              <w:pStyle w:val="TableParagraph"/>
              <w:spacing w:before="20"/>
              <w:ind w:left="19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характеристики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услуг</w:t>
            </w:r>
          </w:p>
        </w:tc>
        <w:tc>
          <w:tcPr>
            <w:tcW w:w="2697" w:type="dxa"/>
          </w:tcPr>
          <w:p w:rsidR="0092452E" w:rsidRDefault="0092452E" w:rsidP="00BD6118">
            <w:pPr>
              <w:pStyle w:val="TableParagraph"/>
              <w:spacing w:before="20" w:line="259" w:lineRule="auto"/>
              <w:ind w:left="1086" w:right="222" w:hanging="873"/>
              <w:rPr>
                <w:b/>
              </w:rPr>
            </w:pPr>
            <w:r>
              <w:rPr>
                <w:b/>
              </w:rPr>
              <w:t>Применяемый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модуль </w:t>
            </w:r>
            <w:r>
              <w:rPr>
                <w:b/>
                <w:spacing w:val="-4"/>
              </w:rPr>
              <w:t>СПК</w:t>
            </w:r>
          </w:p>
        </w:tc>
      </w:tr>
      <w:tr w:rsidR="0092452E" w:rsidTr="00BD6118">
        <w:trPr>
          <w:trHeight w:val="2096"/>
        </w:trPr>
        <w:tc>
          <w:tcPr>
            <w:tcW w:w="7046" w:type="dxa"/>
          </w:tcPr>
          <w:p w:rsidR="0092452E" w:rsidRDefault="0092452E" w:rsidP="00BD6118">
            <w:pPr>
              <w:pStyle w:val="TableParagraph"/>
              <w:spacing w:before="20" w:line="278" w:lineRule="auto"/>
              <w:ind w:left="19"/>
            </w:pPr>
            <w:r>
              <w:t>Сопровождение</w:t>
            </w:r>
            <w:r>
              <w:rPr>
                <w:spacing w:val="34"/>
              </w:rPr>
              <w:t xml:space="preserve"> </w:t>
            </w:r>
            <w:r>
              <w:t>аккаунта</w:t>
            </w:r>
            <w:r>
              <w:rPr>
                <w:spacing w:val="34"/>
              </w:rPr>
              <w:t xml:space="preserve"> </w:t>
            </w:r>
            <w:r>
              <w:t>Заказчика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постоянной</w:t>
            </w:r>
            <w:r>
              <w:rPr>
                <w:spacing w:val="34"/>
              </w:rPr>
              <w:t xml:space="preserve"> </w:t>
            </w:r>
            <w:r>
              <w:t>основе</w:t>
            </w:r>
            <w:r>
              <w:rPr>
                <w:spacing w:val="34"/>
              </w:rPr>
              <w:t xml:space="preserve"> </w:t>
            </w:r>
            <w:r>
              <w:t>посредством консультаций представителя Исполнителя, закрепленного за Заказчиком. Аудит магазина (контент, ошибки, потенциал и стратегия развития) Техническая поддержка Заказчика на платформе и коммуникация с платформой (Маркетплейсом) при возникновении ошибок.</w:t>
            </w:r>
          </w:p>
          <w:p w:rsidR="0092452E" w:rsidRDefault="0092452E" w:rsidP="00BD6118">
            <w:pPr>
              <w:pStyle w:val="TableParagraph"/>
              <w:spacing w:line="250" w:lineRule="exact"/>
              <w:ind w:left="19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спорных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  <w:r>
              <w:rPr>
                <w:spacing w:val="-9"/>
              </w:rPr>
              <w:t xml:space="preserve"> </w:t>
            </w:r>
            <w:r>
              <w:t>(претензии,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блокировки).</w:t>
            </w:r>
          </w:p>
        </w:tc>
        <w:tc>
          <w:tcPr>
            <w:tcW w:w="2697" w:type="dxa"/>
          </w:tcPr>
          <w:p w:rsidR="0092452E" w:rsidRDefault="0092452E" w:rsidP="00BD6118">
            <w:pPr>
              <w:pStyle w:val="TableParagraph"/>
              <w:rPr>
                <w:b/>
              </w:rPr>
            </w:pPr>
          </w:p>
          <w:p w:rsidR="0092452E" w:rsidRDefault="0092452E" w:rsidP="00BD6118">
            <w:pPr>
              <w:pStyle w:val="TableParagraph"/>
              <w:rPr>
                <w:b/>
              </w:rPr>
            </w:pPr>
          </w:p>
          <w:p w:rsidR="0092452E" w:rsidRDefault="0092452E" w:rsidP="00BD6118">
            <w:pPr>
              <w:pStyle w:val="TableParagraph"/>
              <w:spacing w:before="33"/>
              <w:rPr>
                <w:b/>
              </w:rPr>
            </w:pPr>
          </w:p>
          <w:p w:rsidR="0092452E" w:rsidRDefault="0092452E" w:rsidP="00BD6118">
            <w:pPr>
              <w:pStyle w:val="TableParagraph"/>
              <w:ind w:left="169" w:right="112"/>
              <w:jc w:val="center"/>
              <w:rPr>
                <w:b/>
              </w:rPr>
            </w:pPr>
            <w:r>
              <w:rPr>
                <w:b/>
              </w:rPr>
              <w:t>ОMS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MMS</w:t>
            </w:r>
          </w:p>
        </w:tc>
      </w:tr>
      <w:tr w:rsidR="0092452E" w:rsidTr="00C67E32">
        <w:trPr>
          <w:trHeight w:val="1406"/>
        </w:trPr>
        <w:tc>
          <w:tcPr>
            <w:tcW w:w="7046" w:type="dxa"/>
          </w:tcPr>
          <w:p w:rsidR="0092452E" w:rsidRDefault="0092452E" w:rsidP="00BD6118">
            <w:pPr>
              <w:pStyle w:val="TableParagraph"/>
              <w:spacing w:before="20" w:line="273" w:lineRule="auto"/>
              <w:ind w:left="19" w:right="2592"/>
            </w:pPr>
            <w:r>
              <w:t xml:space="preserve">Просчет UNIT-экономики. </w:t>
            </w:r>
          </w:p>
          <w:p w:rsidR="0092452E" w:rsidRDefault="0092452E" w:rsidP="00BD6118">
            <w:pPr>
              <w:pStyle w:val="TableParagraph"/>
              <w:spacing w:before="3"/>
              <w:ind w:left="19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ABC-анализа</w:t>
            </w:r>
            <w:r>
              <w:rPr>
                <w:spacing w:val="-12"/>
              </w:rPr>
              <w:t xml:space="preserve"> </w:t>
            </w:r>
            <w:r>
              <w:t>(категорийный,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товарный).</w:t>
            </w:r>
          </w:p>
          <w:p w:rsidR="0092452E" w:rsidRDefault="0092452E" w:rsidP="00BD6118">
            <w:pPr>
              <w:pStyle w:val="TableParagraph"/>
              <w:spacing w:before="35" w:line="259" w:lineRule="auto"/>
              <w:ind w:left="1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Прогноза</w:t>
            </w:r>
            <w:r>
              <w:rPr>
                <w:spacing w:val="-14"/>
              </w:rPr>
              <w:t xml:space="preserve"> </w:t>
            </w:r>
            <w:r>
              <w:t>поставок/остатков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складах</w:t>
            </w:r>
            <w:r>
              <w:rPr>
                <w:spacing w:val="-14"/>
              </w:rPr>
              <w:t xml:space="preserve"> </w:t>
            </w:r>
            <w:r>
              <w:t>FBO/FBS</w:t>
            </w:r>
            <w:r>
              <w:rPr>
                <w:spacing w:val="-14"/>
              </w:rPr>
              <w:t xml:space="preserve"> </w:t>
            </w:r>
            <w:r>
              <w:t xml:space="preserve">(включая </w:t>
            </w:r>
            <w:r>
              <w:rPr>
                <w:spacing w:val="-2"/>
              </w:rPr>
              <w:t>региональные).</w:t>
            </w:r>
          </w:p>
        </w:tc>
        <w:tc>
          <w:tcPr>
            <w:tcW w:w="2697" w:type="dxa"/>
          </w:tcPr>
          <w:p w:rsidR="0092452E" w:rsidRDefault="0092452E" w:rsidP="00BD6118">
            <w:pPr>
              <w:pStyle w:val="TableParagraph"/>
              <w:rPr>
                <w:b/>
              </w:rPr>
            </w:pPr>
          </w:p>
          <w:p w:rsidR="0092452E" w:rsidRDefault="0092452E" w:rsidP="00BD6118">
            <w:pPr>
              <w:pStyle w:val="TableParagraph"/>
              <w:rPr>
                <w:b/>
              </w:rPr>
            </w:pPr>
          </w:p>
          <w:p w:rsidR="0092452E" w:rsidRDefault="0092452E" w:rsidP="00BD6118">
            <w:pPr>
              <w:pStyle w:val="TableParagraph"/>
              <w:spacing w:before="38"/>
              <w:rPr>
                <w:b/>
              </w:rPr>
            </w:pPr>
          </w:p>
          <w:p w:rsidR="0092452E" w:rsidRDefault="0092452E" w:rsidP="00BD6118">
            <w:pPr>
              <w:pStyle w:val="TableParagraph"/>
              <w:ind w:left="169" w:right="112"/>
              <w:jc w:val="center"/>
              <w:rPr>
                <w:b/>
              </w:rPr>
            </w:pPr>
            <w:r>
              <w:rPr>
                <w:b/>
              </w:rPr>
              <w:t>OMS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MMS</w:t>
            </w:r>
          </w:p>
        </w:tc>
      </w:tr>
      <w:tr w:rsidR="0092452E" w:rsidTr="00C67E32">
        <w:trPr>
          <w:trHeight w:val="928"/>
        </w:trPr>
        <w:tc>
          <w:tcPr>
            <w:tcW w:w="7046" w:type="dxa"/>
          </w:tcPr>
          <w:p w:rsidR="0092452E" w:rsidRDefault="0092452E" w:rsidP="00BD6118">
            <w:pPr>
              <w:pStyle w:val="TableParagraph"/>
              <w:spacing w:before="20" w:line="273" w:lineRule="auto"/>
              <w:ind w:left="19" w:right="38"/>
            </w:pPr>
            <w:r>
              <w:lastRenderedPageBreak/>
              <w:t>Доступ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автоматизированной</w:t>
            </w:r>
            <w:r>
              <w:rPr>
                <w:spacing w:val="-8"/>
              </w:rPr>
              <w:t xml:space="preserve"> </w:t>
            </w:r>
            <w:r>
              <w:t>отчетности</w:t>
            </w:r>
            <w:r>
              <w:rPr>
                <w:spacing w:val="-8"/>
              </w:rPr>
              <w:t xml:space="preserve"> </w:t>
            </w:r>
            <w:r>
              <w:t>(ежедневная,</w:t>
            </w:r>
            <w:r>
              <w:rPr>
                <w:spacing w:val="-8"/>
              </w:rPr>
              <w:t xml:space="preserve"> </w:t>
            </w:r>
            <w:r>
              <w:t>еженедельная)</w:t>
            </w:r>
            <w:r>
              <w:rPr>
                <w:spacing w:val="-8"/>
              </w:rPr>
              <w:t xml:space="preserve"> </w:t>
            </w:r>
            <w:r>
              <w:t>на 1 мес.</w:t>
            </w:r>
          </w:p>
          <w:p w:rsidR="0092452E" w:rsidRDefault="0092452E" w:rsidP="00BD6118">
            <w:pPr>
              <w:pStyle w:val="TableParagraph"/>
              <w:spacing w:before="4" w:line="259" w:lineRule="auto"/>
              <w:ind w:left="19"/>
            </w:pPr>
            <w:r>
              <w:t>Аналитика</w:t>
            </w:r>
            <w:r>
              <w:rPr>
                <w:spacing w:val="-6"/>
              </w:rPr>
              <w:t xml:space="preserve"> </w:t>
            </w:r>
            <w:r>
              <w:t>еженедельной</w:t>
            </w:r>
            <w:r>
              <w:rPr>
                <w:spacing w:val="-6"/>
              </w:rPr>
              <w:t xml:space="preserve"> </w:t>
            </w:r>
            <w:r>
              <w:t>отчетности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формированием</w:t>
            </w:r>
            <w:r>
              <w:rPr>
                <w:spacing w:val="-6"/>
              </w:rPr>
              <w:t xml:space="preserve"> </w:t>
            </w:r>
            <w:r>
              <w:t>выводов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рекомендаций.</w:t>
            </w:r>
          </w:p>
        </w:tc>
        <w:tc>
          <w:tcPr>
            <w:tcW w:w="2697" w:type="dxa"/>
          </w:tcPr>
          <w:p w:rsidR="0092452E" w:rsidRDefault="0092452E" w:rsidP="00BD6118">
            <w:pPr>
              <w:pStyle w:val="TableParagraph"/>
              <w:spacing w:before="20"/>
              <w:ind w:left="169" w:right="120"/>
              <w:jc w:val="center"/>
              <w:rPr>
                <w:b/>
              </w:rPr>
            </w:pPr>
            <w:r>
              <w:rPr>
                <w:b/>
                <w:spacing w:val="-5"/>
              </w:rPr>
              <w:t>MMP</w:t>
            </w:r>
          </w:p>
        </w:tc>
      </w:tr>
      <w:tr w:rsidR="0092452E" w:rsidTr="00C67E32">
        <w:trPr>
          <w:trHeight w:val="523"/>
        </w:trPr>
        <w:tc>
          <w:tcPr>
            <w:tcW w:w="7046" w:type="dxa"/>
          </w:tcPr>
          <w:p w:rsidR="0092452E" w:rsidRDefault="0092452E" w:rsidP="00BD6118">
            <w:pPr>
              <w:pStyle w:val="TableParagraph"/>
              <w:spacing w:before="20" w:line="259" w:lineRule="auto"/>
              <w:ind w:left="19"/>
            </w:pPr>
            <w:r>
              <w:t>Мониторинг цен конкурентов 1 раз за Отчетный период до 10 SKU до 5 конкурентов для каждого SKU.</w:t>
            </w:r>
          </w:p>
        </w:tc>
        <w:tc>
          <w:tcPr>
            <w:tcW w:w="2697" w:type="dxa"/>
          </w:tcPr>
          <w:p w:rsidR="0092452E" w:rsidRDefault="0092452E" w:rsidP="00BD6118">
            <w:pPr>
              <w:pStyle w:val="TableParagraph"/>
              <w:spacing w:before="54"/>
              <w:rPr>
                <w:b/>
              </w:rPr>
            </w:pPr>
          </w:p>
          <w:p w:rsidR="0092452E" w:rsidRDefault="0092452E" w:rsidP="00BD6118">
            <w:pPr>
              <w:pStyle w:val="TableParagraph"/>
              <w:spacing w:before="1"/>
              <w:ind w:left="169" w:right="112"/>
              <w:jc w:val="center"/>
              <w:rPr>
                <w:b/>
              </w:rPr>
            </w:pPr>
            <w:r>
              <w:rPr>
                <w:b/>
              </w:rPr>
              <w:t>PIM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ORM</w:t>
            </w:r>
          </w:p>
        </w:tc>
      </w:tr>
      <w:tr w:rsidR="0092452E" w:rsidTr="00BD6118">
        <w:trPr>
          <w:trHeight w:val="4876"/>
        </w:trPr>
        <w:tc>
          <w:tcPr>
            <w:tcW w:w="7046" w:type="dxa"/>
          </w:tcPr>
          <w:p w:rsidR="0092452E" w:rsidRDefault="0092452E" w:rsidP="00BD6118">
            <w:pPr>
              <w:pStyle w:val="TableParagraph"/>
              <w:spacing w:before="20" w:line="278" w:lineRule="auto"/>
              <w:ind w:left="19" w:right="86"/>
              <w:jc w:val="both"/>
            </w:pPr>
            <w:r>
              <w:t>Разработка дорожной карты с рекламными активностями, гипотезами, региональным</w:t>
            </w:r>
            <w:r>
              <w:rPr>
                <w:spacing w:val="-2"/>
              </w:rPr>
              <w:t xml:space="preserve"> </w:t>
            </w:r>
            <w:r>
              <w:t>распределением</w:t>
            </w:r>
            <w:r>
              <w:rPr>
                <w:spacing w:val="-2"/>
              </w:rPr>
              <w:t xml:space="preserve"> </w:t>
            </w:r>
            <w:r>
              <w:t>товаров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инструментами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увеличению продаж на период тарифа.</w:t>
            </w:r>
          </w:p>
          <w:p w:rsidR="0092452E" w:rsidRDefault="0092452E" w:rsidP="00BD6118">
            <w:pPr>
              <w:pStyle w:val="TableParagraph"/>
              <w:spacing w:line="278" w:lineRule="auto"/>
              <w:ind w:left="19" w:right="1454"/>
            </w:pP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прогноза</w:t>
            </w:r>
            <w:r>
              <w:rPr>
                <w:spacing w:val="-2"/>
              </w:rPr>
              <w:t xml:space="preserve"> </w:t>
            </w:r>
            <w:r>
              <w:t>продаж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мес.)</w:t>
            </w:r>
            <w:r>
              <w:rPr>
                <w:spacing w:val="-2"/>
              </w:rPr>
              <w:t xml:space="preserve"> </w:t>
            </w:r>
            <w:r>
              <w:t xml:space="preserve">Разработка </w:t>
            </w:r>
            <w:r>
              <w:rPr>
                <w:spacing w:val="-2"/>
              </w:rPr>
              <w:t>Медиаплана.</w:t>
            </w:r>
          </w:p>
          <w:p w:rsidR="0092452E" w:rsidRDefault="0092452E" w:rsidP="00BD6118">
            <w:pPr>
              <w:pStyle w:val="TableParagraph"/>
              <w:spacing w:line="247" w:lineRule="exact"/>
              <w:ind w:left="19"/>
            </w:pPr>
            <w:r>
              <w:t>Управление</w:t>
            </w:r>
            <w:r>
              <w:rPr>
                <w:spacing w:val="-9"/>
              </w:rPr>
              <w:t xml:space="preserve"> </w:t>
            </w:r>
            <w:r>
              <w:t>рекламой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базовое****.</w:t>
            </w:r>
          </w:p>
          <w:p w:rsidR="0092452E" w:rsidRDefault="0092452E" w:rsidP="00BD6118">
            <w:pPr>
              <w:pStyle w:val="TableParagraph"/>
              <w:spacing w:before="18" w:line="268" w:lineRule="auto"/>
              <w:ind w:left="19" w:right="230"/>
            </w:pP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кабинету</w:t>
            </w:r>
            <w:r>
              <w:rPr>
                <w:spacing w:val="-4"/>
              </w:rPr>
              <w:t xml:space="preserve"> </w:t>
            </w:r>
            <w:r>
              <w:t>XWAY</w:t>
            </w:r>
            <w:r>
              <w:rPr>
                <w:spacing w:val="-4"/>
              </w:rPr>
              <w:t xml:space="preserve"> </w:t>
            </w:r>
            <w:r>
              <w:t>ADV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кабинет,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кампаний)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мес.**</w:t>
            </w:r>
          </w:p>
          <w:p w:rsidR="0092452E" w:rsidRDefault="0092452E" w:rsidP="00BD6118">
            <w:pPr>
              <w:pStyle w:val="TableParagraph"/>
              <w:spacing w:before="5"/>
              <w:ind w:left="19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рекламой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кабинете</w:t>
            </w:r>
            <w:r>
              <w:rPr>
                <w:spacing w:val="-6"/>
              </w:rPr>
              <w:t xml:space="preserve"> </w:t>
            </w:r>
            <w:r>
              <w:t>XWAY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ADV**</w:t>
            </w:r>
          </w:p>
          <w:p w:rsidR="0092452E" w:rsidRDefault="0092452E" w:rsidP="00BD6118">
            <w:pPr>
              <w:pStyle w:val="TableParagraph"/>
              <w:spacing w:before="35" w:line="273" w:lineRule="auto"/>
              <w:ind w:left="19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внедрение</w:t>
            </w:r>
            <w:r>
              <w:rPr>
                <w:spacing w:val="-4"/>
              </w:rPr>
              <w:t xml:space="preserve"> </w:t>
            </w:r>
            <w:r>
              <w:t>гипотез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вывода</w:t>
            </w:r>
            <w:r>
              <w:rPr>
                <w:spacing w:val="-4"/>
              </w:rPr>
              <w:t xml:space="preserve"> </w:t>
            </w:r>
            <w:r>
              <w:t>товарных</w:t>
            </w:r>
            <w:r>
              <w:rPr>
                <w:spacing w:val="-4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ТОП. Работа с инструментами лояльности маркетплейса.</w:t>
            </w:r>
          </w:p>
          <w:p w:rsidR="0092452E" w:rsidRDefault="0092452E" w:rsidP="00BD6118">
            <w:pPr>
              <w:pStyle w:val="TableParagraph"/>
              <w:spacing w:line="252" w:lineRule="exact"/>
              <w:ind w:left="1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акциями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площадки.*</w:t>
            </w:r>
            <w:proofErr w:type="gramEnd"/>
            <w:r>
              <w:rPr>
                <w:spacing w:val="-2"/>
              </w:rPr>
              <w:t>****</w:t>
            </w:r>
          </w:p>
          <w:p w:rsidR="0092452E" w:rsidRDefault="0092452E" w:rsidP="00BD6118">
            <w:pPr>
              <w:pStyle w:val="TableParagraph"/>
              <w:spacing w:before="35" w:line="273" w:lineRule="auto"/>
              <w:ind w:left="19" w:right="230"/>
            </w:pPr>
            <w:r>
              <w:t>Техническая</w:t>
            </w:r>
            <w:r>
              <w:rPr>
                <w:spacing w:val="-6"/>
              </w:rPr>
              <w:t xml:space="preserve"> </w:t>
            </w:r>
            <w:r>
              <w:t>регистрация</w:t>
            </w:r>
            <w:r>
              <w:rPr>
                <w:spacing w:val="-6"/>
              </w:rPr>
              <w:t xml:space="preserve"> </w:t>
            </w:r>
            <w:r>
              <w:t>товаров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акции</w:t>
            </w:r>
            <w:r>
              <w:rPr>
                <w:spacing w:val="-6"/>
              </w:rPr>
              <w:t xml:space="preserve"> </w:t>
            </w:r>
            <w:r>
              <w:t>Маркетплейса</w:t>
            </w:r>
            <w:r>
              <w:rPr>
                <w:spacing w:val="-6"/>
              </w:rPr>
              <w:t xml:space="preserve"> </w:t>
            </w:r>
            <w:r>
              <w:t>по заполненному шаблону Заказчиком.</w:t>
            </w:r>
          </w:p>
          <w:p w:rsidR="0092452E" w:rsidRDefault="0092452E" w:rsidP="00BD6118">
            <w:pPr>
              <w:pStyle w:val="TableParagraph"/>
              <w:spacing w:before="4"/>
              <w:ind w:left="19"/>
            </w:pP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витрины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бренд-зоны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соответствующего</w:t>
            </w:r>
          </w:p>
          <w:p w:rsidR="0092452E" w:rsidRDefault="0092452E" w:rsidP="00BD6118">
            <w:pPr>
              <w:pStyle w:val="TableParagraph"/>
              <w:tabs>
                <w:tab w:val="left" w:pos="1513"/>
                <w:tab w:val="left" w:pos="1978"/>
                <w:tab w:val="left" w:pos="3569"/>
                <w:tab w:val="left" w:pos="3935"/>
                <w:tab w:val="left" w:pos="5671"/>
              </w:tabs>
              <w:spacing w:before="3" w:line="270" w:lineRule="atLeast"/>
              <w:ind w:left="19" w:right="266"/>
            </w:pPr>
            <w:r>
              <w:rPr>
                <w:spacing w:val="-2"/>
              </w:rPr>
              <w:t>функционала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Маркетплейсе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предоставления</w:t>
            </w:r>
            <w:r>
              <w:tab/>
            </w:r>
            <w:r>
              <w:rPr>
                <w:spacing w:val="-2"/>
              </w:rPr>
              <w:t xml:space="preserve">Заказчиком </w:t>
            </w:r>
            <w:r>
              <w:t>необходимых материалов).</w:t>
            </w:r>
          </w:p>
        </w:tc>
        <w:tc>
          <w:tcPr>
            <w:tcW w:w="2697" w:type="dxa"/>
          </w:tcPr>
          <w:p w:rsidR="0092452E" w:rsidRDefault="0092452E" w:rsidP="00BD6118">
            <w:pPr>
              <w:pStyle w:val="TableParagraph"/>
              <w:rPr>
                <w:b/>
              </w:rPr>
            </w:pPr>
          </w:p>
          <w:p w:rsidR="0092452E" w:rsidRDefault="0092452E" w:rsidP="00BD6118">
            <w:pPr>
              <w:pStyle w:val="TableParagraph"/>
              <w:rPr>
                <w:b/>
              </w:rPr>
            </w:pPr>
          </w:p>
          <w:p w:rsidR="0092452E" w:rsidRDefault="0092452E" w:rsidP="00BD6118">
            <w:pPr>
              <w:pStyle w:val="TableParagraph"/>
              <w:rPr>
                <w:b/>
              </w:rPr>
            </w:pPr>
          </w:p>
          <w:p w:rsidR="0092452E" w:rsidRDefault="0092452E" w:rsidP="00BD6118">
            <w:pPr>
              <w:pStyle w:val="TableParagraph"/>
              <w:rPr>
                <w:b/>
              </w:rPr>
            </w:pPr>
          </w:p>
          <w:p w:rsidR="0092452E" w:rsidRDefault="0092452E" w:rsidP="00BD6118">
            <w:pPr>
              <w:pStyle w:val="TableParagraph"/>
              <w:spacing w:before="74"/>
              <w:rPr>
                <w:b/>
              </w:rPr>
            </w:pPr>
          </w:p>
          <w:p w:rsidR="0092452E" w:rsidRDefault="0092452E" w:rsidP="00BD6118">
            <w:pPr>
              <w:pStyle w:val="TableParagraph"/>
              <w:spacing w:before="1"/>
              <w:ind w:left="169" w:right="36"/>
              <w:jc w:val="center"/>
              <w:rPr>
                <w:b/>
              </w:rPr>
            </w:pPr>
            <w:r>
              <w:rPr>
                <w:b/>
              </w:rPr>
              <w:t>PIM,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ADV</w:t>
            </w:r>
          </w:p>
        </w:tc>
      </w:tr>
    </w:tbl>
    <w:p w:rsidR="0092452E" w:rsidRDefault="0092452E" w:rsidP="0092452E">
      <w:pPr>
        <w:pStyle w:val="a3"/>
        <w:spacing w:before="43"/>
        <w:rPr>
          <w:b/>
        </w:rPr>
      </w:pPr>
    </w:p>
    <w:p w:rsidR="0092452E" w:rsidRDefault="0092452E" w:rsidP="0092452E">
      <w:pPr>
        <w:pStyle w:val="a3"/>
        <w:spacing w:before="1" w:line="266" w:lineRule="auto"/>
        <w:ind w:left="17" w:right="1089" w:hanging="10"/>
        <w:jc w:val="both"/>
      </w:pPr>
      <w:r>
        <w:t>*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перечисленные</w:t>
      </w:r>
      <w:r>
        <w:rPr>
          <w:spacing w:val="-10"/>
        </w:rPr>
        <w:t xml:space="preserve"> </w:t>
      </w:r>
      <w:r>
        <w:t>настройки</w:t>
      </w:r>
      <w:r>
        <w:rPr>
          <w:spacing w:val="-10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 xml:space="preserve">применяются при условии наличия </w:t>
      </w:r>
      <w:proofErr w:type="gramStart"/>
      <w:r>
        <w:t>соответствующих функциональных возможностей</w:t>
      </w:r>
      <w:proofErr w:type="gramEnd"/>
      <w:r>
        <w:t xml:space="preserve"> выбранного Заказчиком Маркетплейса.</w:t>
      </w:r>
    </w:p>
    <w:p w:rsidR="0092452E" w:rsidRDefault="0092452E" w:rsidP="0092452E">
      <w:pPr>
        <w:pStyle w:val="a3"/>
        <w:spacing w:before="42"/>
      </w:pPr>
    </w:p>
    <w:p w:rsidR="0092452E" w:rsidRDefault="0092452E" w:rsidP="0092452E">
      <w:pPr>
        <w:pStyle w:val="a3"/>
        <w:spacing w:line="268" w:lineRule="auto"/>
        <w:ind w:left="17" w:right="1088" w:hanging="10"/>
        <w:jc w:val="both"/>
      </w:pPr>
      <w:r>
        <w:t xml:space="preserve">** Применяется только к Маркетплейсу - </w:t>
      </w:r>
      <w:proofErr w:type="spellStart"/>
      <w:r>
        <w:t>Wildberries</w:t>
      </w:r>
      <w:proofErr w:type="spellEnd"/>
      <w:r>
        <w:t xml:space="preserve"> (расположенный по адресу в сети Интернет </w:t>
      </w:r>
      <w:r>
        <w:rPr>
          <w:color w:val="0462C1"/>
          <w:u w:val="single" w:color="0462C1"/>
        </w:rPr>
        <w:t>https://</w:t>
      </w:r>
      <w:hyperlink r:id="rId5">
        <w:r>
          <w:rPr>
            <w:color w:val="0462C1"/>
            <w:u w:val="single" w:color="0462C1"/>
          </w:rPr>
          <w:t>www.wildberries.ru</w:t>
        </w:r>
        <w:r>
          <w:t>).</w:t>
        </w:r>
      </w:hyperlink>
    </w:p>
    <w:p w:rsidR="0092452E" w:rsidRDefault="0092452E" w:rsidP="0092452E">
      <w:pPr>
        <w:pStyle w:val="a3"/>
        <w:spacing w:before="25"/>
      </w:pPr>
    </w:p>
    <w:p w:rsidR="0092452E" w:rsidRDefault="0092452E" w:rsidP="0092452E">
      <w:pPr>
        <w:pStyle w:val="a3"/>
        <w:spacing w:line="266" w:lineRule="auto"/>
        <w:ind w:left="17" w:right="1088" w:hanging="10"/>
        <w:jc w:val="both"/>
      </w:pPr>
      <w:r>
        <w:t>**** Продвижение товаров на маркетплейсах осуществляется путем запуска и дальнейшего контроля рекламных активностей доступных в личном кабинете платформы исходя из суммы согласованного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погрешностью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15%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согласованной</w:t>
      </w:r>
      <w:r>
        <w:rPr>
          <w:spacing w:val="-5"/>
        </w:rPr>
        <w:t xml:space="preserve"> </w:t>
      </w:r>
      <w:r>
        <w:t>суммы.</w:t>
      </w:r>
    </w:p>
    <w:p w:rsidR="0092452E" w:rsidRDefault="0092452E" w:rsidP="0092452E">
      <w:pPr>
        <w:pStyle w:val="a3"/>
        <w:spacing w:before="42"/>
      </w:pPr>
    </w:p>
    <w:p w:rsidR="0092452E" w:rsidRDefault="0092452E" w:rsidP="0092452E">
      <w:pPr>
        <w:pStyle w:val="a3"/>
        <w:spacing w:line="268" w:lineRule="auto"/>
        <w:ind w:left="17" w:right="1091" w:hanging="10"/>
        <w:jc w:val="both"/>
      </w:pPr>
      <w:r>
        <w:t>*****</w:t>
      </w:r>
      <w:r>
        <w:rPr>
          <w:spacing w:val="-2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загрузку</w:t>
      </w:r>
      <w:r>
        <w:rPr>
          <w:spacing w:val="-2"/>
        </w:rPr>
        <w:t xml:space="preserve"> </w:t>
      </w:r>
      <w:r>
        <w:t>скидок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акции маркетплейса в автоматическом режиме по инициативе маркетплейса.</w:t>
      </w:r>
    </w:p>
    <w:p w:rsidR="0092452E" w:rsidRDefault="0092452E" w:rsidP="0092452E">
      <w:pPr>
        <w:pStyle w:val="a3"/>
        <w:spacing w:before="49"/>
      </w:pPr>
    </w:p>
    <w:p w:rsidR="0092452E" w:rsidRDefault="0092452E" w:rsidP="0092452E">
      <w:pPr>
        <w:pStyle w:val="2"/>
        <w:numPr>
          <w:ilvl w:val="0"/>
          <w:numId w:val="8"/>
        </w:numPr>
        <w:tabs>
          <w:tab w:val="left" w:pos="366"/>
          <w:tab w:val="left" w:pos="368"/>
        </w:tabs>
        <w:spacing w:line="268" w:lineRule="auto"/>
        <w:ind w:right="1459"/>
      </w:pPr>
      <w:r>
        <w:t>Период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неисключительных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СПК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 xml:space="preserve">оказания </w:t>
      </w:r>
      <w:r>
        <w:rPr>
          <w:spacing w:val="-2"/>
        </w:rPr>
        <w:t>услуг:</w:t>
      </w:r>
    </w:p>
    <w:p w:rsidR="0092452E" w:rsidRDefault="0092452E" w:rsidP="0092452E">
      <w:pPr>
        <w:pStyle w:val="a3"/>
        <w:tabs>
          <w:tab w:val="left" w:pos="732"/>
        </w:tabs>
        <w:spacing w:before="250"/>
        <w:ind w:left="384"/>
      </w:pPr>
      <w:r>
        <w:rPr>
          <w:spacing w:val="-10"/>
        </w:rPr>
        <w:t>1</w:t>
      </w:r>
      <w:r>
        <w:tab/>
        <w:t>(Один)</w:t>
      </w:r>
      <w:r>
        <w:rPr>
          <w:spacing w:val="-7"/>
        </w:rPr>
        <w:t xml:space="preserve"> </w:t>
      </w:r>
      <w:r>
        <w:t>Отчетный</w:t>
      </w:r>
      <w:r>
        <w:rPr>
          <w:spacing w:val="-7"/>
        </w:rPr>
        <w:t xml:space="preserve"> </w:t>
      </w:r>
      <w:r>
        <w:rPr>
          <w:spacing w:val="-2"/>
        </w:rPr>
        <w:t>период.</w:t>
      </w:r>
    </w:p>
    <w:p w:rsidR="0092452E" w:rsidRDefault="0092452E" w:rsidP="0092452E">
      <w:pPr>
        <w:pStyle w:val="a3"/>
        <w:spacing w:before="79"/>
      </w:pPr>
    </w:p>
    <w:p w:rsidR="0092452E" w:rsidRDefault="0092452E" w:rsidP="0092452E">
      <w:pPr>
        <w:pStyle w:val="2"/>
        <w:numPr>
          <w:ilvl w:val="0"/>
          <w:numId w:val="8"/>
        </w:numPr>
        <w:tabs>
          <w:tab w:val="left" w:pos="366"/>
        </w:tabs>
        <w:ind w:left="366" w:hanging="358"/>
      </w:pPr>
      <w:r>
        <w:t>Стоимость</w:t>
      </w:r>
      <w:r>
        <w:rPr>
          <w:spacing w:val="-5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Маркетинг Начальный»:</w:t>
      </w:r>
    </w:p>
    <w:p w:rsidR="0092452E" w:rsidRDefault="0092452E" w:rsidP="0092452E">
      <w:pPr>
        <w:pStyle w:val="a3"/>
        <w:spacing w:before="41"/>
        <w:rPr>
          <w:b/>
        </w:rPr>
      </w:pPr>
    </w:p>
    <w:p w:rsidR="0092452E" w:rsidRDefault="0092452E" w:rsidP="0092452E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66" w:lineRule="auto"/>
        <w:ind w:right="1091"/>
      </w:pPr>
      <w:r>
        <w:t xml:space="preserve">Размер вознаграждения Исполнителя за предоставление неисключительных прав пользования модулями СПК, а также дополнительных услуг состоит из фиксированной </w:t>
      </w:r>
      <w:r>
        <w:rPr>
          <w:spacing w:val="-2"/>
        </w:rPr>
        <w:t>части.</w:t>
      </w:r>
    </w:p>
    <w:p w:rsidR="0092452E" w:rsidRDefault="0092452E" w:rsidP="0092452E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before="8" w:line="268" w:lineRule="auto"/>
        <w:ind w:right="1084"/>
      </w:pPr>
      <w:r>
        <w:t>Фиксированная часть ежемесячного вознаграждения Исполнителя зависит от GMV (сумма Оборота в магазине Заказчика на Маркетплейсе) предыдущего Отчетного периода и определяется на основании следующей тарифной таблицы:</w:t>
      </w:r>
    </w:p>
    <w:p w:rsidR="0092452E" w:rsidRDefault="0092452E" w:rsidP="0092452E">
      <w:pPr>
        <w:pStyle w:val="a5"/>
        <w:spacing w:line="268" w:lineRule="auto"/>
        <w:sectPr w:rsidR="0092452E" w:rsidSect="0092452E">
          <w:pgSz w:w="11910" w:h="16840"/>
          <w:pgMar w:top="1380" w:right="425" w:bottom="280" w:left="1417" w:header="720" w:footer="720" w:gutter="0"/>
          <w:cols w:space="720"/>
        </w:sectPr>
      </w:pPr>
    </w:p>
    <w:p w:rsidR="0092452E" w:rsidRDefault="0092452E" w:rsidP="0092452E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487"/>
        <w:gridCol w:w="2694"/>
        <w:gridCol w:w="2693"/>
      </w:tblGrid>
      <w:tr w:rsidR="0092452E" w:rsidTr="0092452E">
        <w:trPr>
          <w:trHeight w:val="560"/>
        </w:trPr>
        <w:tc>
          <w:tcPr>
            <w:tcW w:w="1997" w:type="dxa"/>
          </w:tcPr>
          <w:p w:rsidR="0092452E" w:rsidRDefault="0092452E" w:rsidP="00BD6118">
            <w:pPr>
              <w:pStyle w:val="TableParagraph"/>
              <w:spacing w:line="274" w:lineRule="exact"/>
              <w:ind w:left="574" w:right="259" w:hanging="280"/>
              <w:rPr>
                <w:b/>
              </w:rPr>
            </w:pPr>
            <w:r>
              <w:rPr>
                <w:b/>
              </w:rPr>
              <w:t>Грейды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GMV, </w:t>
            </w:r>
            <w:r>
              <w:rPr>
                <w:b/>
                <w:spacing w:val="-2"/>
              </w:rPr>
              <w:t>руб./мес.</w:t>
            </w:r>
          </w:p>
        </w:tc>
        <w:tc>
          <w:tcPr>
            <w:tcW w:w="7874" w:type="dxa"/>
            <w:gridSpan w:val="3"/>
          </w:tcPr>
          <w:p w:rsidR="0092452E" w:rsidRDefault="0092452E" w:rsidP="00BD6118">
            <w:pPr>
              <w:pStyle w:val="TableParagraph"/>
              <w:spacing w:line="274" w:lineRule="exact"/>
              <w:ind w:left="1379" w:firstLine="156"/>
              <w:rPr>
                <w:b/>
              </w:rPr>
            </w:pPr>
            <w:r>
              <w:rPr>
                <w:b/>
              </w:rPr>
              <w:t>Размер Фиксированной части вознаграждения за сопровождение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(Одного)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Магазина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Заказчика,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92452E" w:rsidTr="0092452E">
        <w:trPr>
          <w:trHeight w:val="287"/>
        </w:trPr>
        <w:tc>
          <w:tcPr>
            <w:tcW w:w="1997" w:type="dxa"/>
          </w:tcPr>
          <w:p w:rsidR="0092452E" w:rsidRDefault="0092452E" w:rsidP="00BD6118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:rsidR="0092452E" w:rsidRDefault="0092452E" w:rsidP="00BD6118">
            <w:pPr>
              <w:pStyle w:val="TableParagraph"/>
              <w:spacing w:before="15" w:line="252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2694" w:type="dxa"/>
          </w:tcPr>
          <w:p w:rsidR="0092452E" w:rsidRDefault="0092452E" w:rsidP="00BD6118">
            <w:pPr>
              <w:pStyle w:val="TableParagraph"/>
              <w:spacing w:before="15" w:line="252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2693" w:type="dxa"/>
          </w:tcPr>
          <w:p w:rsidR="0092452E" w:rsidRDefault="0092452E" w:rsidP="00BD6118">
            <w:pPr>
              <w:pStyle w:val="TableParagraph"/>
              <w:spacing w:before="15" w:line="252" w:lineRule="exact"/>
              <w:ind w:left="50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</w:tr>
      <w:tr w:rsidR="0092452E" w:rsidTr="0092452E">
        <w:trPr>
          <w:trHeight w:val="580"/>
        </w:trPr>
        <w:tc>
          <w:tcPr>
            <w:tcW w:w="1997" w:type="dxa"/>
          </w:tcPr>
          <w:p w:rsidR="0092452E" w:rsidRDefault="0092452E" w:rsidP="00BD6118">
            <w:pPr>
              <w:pStyle w:val="TableParagraph"/>
              <w:spacing w:before="15"/>
              <w:ind w:right="5"/>
              <w:jc w:val="center"/>
              <w:rPr>
                <w:lang w:val="en-US"/>
              </w:rPr>
            </w:pPr>
            <w:proofErr w:type="spellStart"/>
            <w:r>
              <w:rPr>
                <w:rFonts w:hint="cs"/>
                <w:spacing w:val="-5"/>
                <w:lang w:val="en-US"/>
              </w:rPr>
              <w:t>до</w:t>
            </w:r>
            <w:proofErr w:type="spellEnd"/>
            <w:r>
              <w:rPr>
                <w:rFonts w:hint="cs"/>
                <w:lang w:val="en-US"/>
              </w:rPr>
              <w:t xml:space="preserve"> 2</w:t>
            </w:r>
            <w:r>
              <w:rPr>
                <w:rFonts w:hint="cs"/>
                <w:spacing w:val="-2"/>
                <w:lang w:val="en-US"/>
              </w:rPr>
              <w:t xml:space="preserve"> </w:t>
            </w:r>
            <w:r>
              <w:rPr>
                <w:rFonts w:hint="cs"/>
                <w:lang w:val="en-US"/>
              </w:rPr>
              <w:t>000</w:t>
            </w:r>
            <w:r>
              <w:rPr>
                <w:rFonts w:hint="cs"/>
                <w:spacing w:val="-2"/>
                <w:lang w:val="en-US"/>
              </w:rPr>
              <w:t xml:space="preserve"> 000</w:t>
            </w:r>
          </w:p>
        </w:tc>
        <w:tc>
          <w:tcPr>
            <w:tcW w:w="2487" w:type="dxa"/>
          </w:tcPr>
          <w:p w:rsidR="0092452E" w:rsidRDefault="0092452E" w:rsidP="00BD6118">
            <w:pPr>
              <w:pStyle w:val="TableParagraph"/>
              <w:spacing w:before="140"/>
              <w:ind w:left="87" w:right="50"/>
              <w:jc w:val="center"/>
            </w:pPr>
            <w:r>
              <w:t>84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2694" w:type="dxa"/>
          </w:tcPr>
          <w:p w:rsidR="0092452E" w:rsidRDefault="0092452E" w:rsidP="00BD6118">
            <w:pPr>
              <w:pStyle w:val="TableParagraph"/>
              <w:spacing w:before="164"/>
              <w:ind w:left="87" w:right="50"/>
              <w:jc w:val="center"/>
            </w:pPr>
            <w:r>
              <w:t>70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2693" w:type="dxa"/>
          </w:tcPr>
          <w:p w:rsidR="0092452E" w:rsidRDefault="0092452E" w:rsidP="00BD6118">
            <w:pPr>
              <w:pStyle w:val="TableParagraph"/>
              <w:spacing w:before="140"/>
              <w:ind w:left="447"/>
            </w:pPr>
            <w:r>
              <w:t>56</w:t>
            </w:r>
            <w:r>
              <w:rPr>
                <w:spacing w:val="-2"/>
              </w:rPr>
              <w:t xml:space="preserve"> 000,00</w:t>
            </w:r>
          </w:p>
        </w:tc>
      </w:tr>
    </w:tbl>
    <w:p w:rsidR="001E0073" w:rsidRPr="001E0073" w:rsidRDefault="001E0073" w:rsidP="001E0073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</w:pPr>
    </w:p>
    <w:p w:rsidR="001E0073" w:rsidRDefault="001E0073" w:rsidP="001E0073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before="1" w:line="268" w:lineRule="auto"/>
        <w:ind w:right="1083"/>
      </w:pPr>
      <w:r>
        <w:t>Если при выставлении Заказчику счета на услуги Исполнителем была предоставлена скидка от стандартных тарифов, указанных в приложении к Оферте и размещенных на сайте Исполнителя, то такая скидка сохраняет свое действие только в случае полного получения Заказчиком услуг Исполнителя в оговоренный сторонами срок.</w:t>
      </w:r>
    </w:p>
    <w:p w:rsidR="001E0073" w:rsidRDefault="001E0073" w:rsidP="001E0073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</w:pPr>
      <w:r>
        <w:t>В случае досрочного расторжения договора и возникновения соответствующей обязанности Исполнителя произвести возврат денежных средств Заказчику за предоплаченный, но исключенный из исполнения период, то право на скидку прекращается и стоимость отработанного периода рассчитывается исходя из стандартных тарифов, указанных в приложении к Оферте.</w:t>
      </w:r>
    </w:p>
    <w:p w:rsidR="001E0073" w:rsidRDefault="001E0073" w:rsidP="001E0073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</w:pPr>
      <w:r>
        <w:t>В случае, если Заказчику предоставлялась скидка на услуги Исполнителя, то размер возвратных средств рассчитывается по следующей формуле:</w:t>
      </w:r>
    </w:p>
    <w:p w:rsidR="00C67E32" w:rsidRPr="0051055F" w:rsidRDefault="001E0073" w:rsidP="0051055F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  <w:jc w:val="center"/>
        <w:rPr>
          <w:b/>
          <w:bCs/>
          <w:highlight w:val="yellow"/>
        </w:rPr>
      </w:pPr>
      <w:r w:rsidRPr="0051055F">
        <w:rPr>
          <w:b/>
          <w:bCs/>
        </w:rPr>
        <w:t>(Оплаченный период с учетом скидки) – (отработанный период исходя из таблицы без скидки) = (неотработанный период)</w:t>
      </w:r>
    </w:p>
    <w:p w:rsidR="0092452E" w:rsidRPr="005F4163" w:rsidRDefault="0092452E" w:rsidP="00C67E32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before="1" w:line="268" w:lineRule="auto"/>
        <w:ind w:right="1083"/>
      </w:pPr>
      <w:r w:rsidRPr="005F4163">
        <w:t>В</w:t>
      </w:r>
      <w:r w:rsidRPr="005F4163">
        <w:rPr>
          <w:spacing w:val="80"/>
        </w:rPr>
        <w:t xml:space="preserve"> </w:t>
      </w:r>
      <w:r w:rsidRPr="005F4163">
        <w:t>отдельных</w:t>
      </w:r>
      <w:r w:rsidRPr="005F4163">
        <w:rPr>
          <w:spacing w:val="80"/>
        </w:rPr>
        <w:t xml:space="preserve"> </w:t>
      </w:r>
      <w:r w:rsidRPr="005F4163">
        <w:t>случаях</w:t>
      </w:r>
      <w:r w:rsidRPr="005F4163">
        <w:rPr>
          <w:spacing w:val="80"/>
        </w:rPr>
        <w:t xml:space="preserve"> </w:t>
      </w:r>
      <w:r w:rsidRPr="005F4163">
        <w:t>размер</w:t>
      </w:r>
      <w:r w:rsidRPr="005F4163">
        <w:rPr>
          <w:spacing w:val="80"/>
        </w:rPr>
        <w:t xml:space="preserve"> </w:t>
      </w:r>
      <w:r w:rsidRPr="005F4163">
        <w:t>вознаграждения</w:t>
      </w:r>
      <w:r w:rsidRPr="005F4163">
        <w:rPr>
          <w:spacing w:val="80"/>
        </w:rPr>
        <w:t xml:space="preserve"> </w:t>
      </w:r>
      <w:r w:rsidRPr="005F4163">
        <w:t>Исполнителя</w:t>
      </w:r>
      <w:r w:rsidRPr="005F4163">
        <w:rPr>
          <w:spacing w:val="80"/>
        </w:rPr>
        <w:t xml:space="preserve"> </w:t>
      </w:r>
      <w:r w:rsidRPr="005F4163">
        <w:t>может</w:t>
      </w:r>
      <w:r w:rsidRPr="005F4163">
        <w:rPr>
          <w:spacing w:val="80"/>
        </w:rPr>
        <w:t xml:space="preserve"> </w:t>
      </w:r>
      <w:r w:rsidRPr="005F4163">
        <w:t>быть</w:t>
      </w:r>
      <w:r w:rsidRPr="005F4163">
        <w:rPr>
          <w:spacing w:val="80"/>
        </w:rPr>
        <w:t xml:space="preserve"> </w:t>
      </w:r>
      <w:r w:rsidRPr="005F4163">
        <w:t>изменен</w:t>
      </w:r>
      <w:r w:rsidRPr="005F4163">
        <w:rPr>
          <w:spacing w:val="80"/>
        </w:rPr>
        <w:t xml:space="preserve"> </w:t>
      </w:r>
      <w:r w:rsidRPr="005F4163">
        <w:t>в зависимости от качества и количества предоставляемой информации</w:t>
      </w:r>
      <w:r w:rsidR="00C67E32" w:rsidRPr="005F4163">
        <w:t>.</w:t>
      </w:r>
    </w:p>
    <w:p w:rsidR="005F4163" w:rsidRPr="005F4163" w:rsidRDefault="005F4163" w:rsidP="0092452E">
      <w:pPr>
        <w:pStyle w:val="a3"/>
        <w:spacing w:before="1" w:line="268" w:lineRule="auto"/>
        <w:ind w:left="17" w:right="831" w:hanging="10"/>
      </w:pPr>
    </w:p>
    <w:p w:rsidR="0092452E" w:rsidRDefault="0092452E" w:rsidP="005F4163">
      <w:pPr>
        <w:pStyle w:val="a3"/>
        <w:spacing w:before="1" w:line="268" w:lineRule="auto"/>
        <w:ind w:left="426" w:right="831" w:hanging="10"/>
      </w:pPr>
      <w:r w:rsidRPr="005F4163">
        <w:t>В таких случаях вводится корректировочный коэффициент стоимости в зависимости от вида и количества источников информации, исходя из следующей таблицы:</w:t>
      </w:r>
    </w:p>
    <w:p w:rsidR="0092452E" w:rsidRDefault="0092452E" w:rsidP="0092452E">
      <w:pPr>
        <w:pStyle w:val="a3"/>
        <w:spacing w:before="46" w:after="1"/>
        <w:rPr>
          <w:sz w:val="20"/>
        </w:rPr>
      </w:pPr>
    </w:p>
    <w:tbl>
      <w:tblPr>
        <w:tblStyle w:val="TableGrid"/>
        <w:tblW w:w="9379" w:type="dxa"/>
        <w:tblInd w:w="30" w:type="dxa"/>
        <w:tblCellMar>
          <w:top w:w="15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4404"/>
        <w:gridCol w:w="2837"/>
      </w:tblGrid>
      <w:tr w:rsidR="002F0688" w:rsidRPr="002F0688" w:rsidTr="009D41D4">
        <w:trPr>
          <w:trHeight w:val="792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1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Код тарифа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17" w:line="259" w:lineRule="auto"/>
              <w:ind w:left="4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201" w:right="-4" w:firstLine="175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Качество и количество предоставляемой информации для загрузки в Карточки товара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17"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7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Стоимость за шт., руб.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437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nil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ind w:left="814"/>
              <w:jc w:val="center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Листинг 1 SKU: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nil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1066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8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- 1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141" w:right="28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по полностью предоставленным данным, в различных форматах (Excel или </w:t>
            </w:r>
            <w:proofErr w:type="spellStart"/>
            <w:r w:rsidRPr="002F0688">
              <w:rPr>
                <w:sz w:val="20"/>
                <w:szCs w:val="20"/>
              </w:rPr>
              <w:t>фид</w:t>
            </w:r>
            <w:proofErr w:type="spellEnd"/>
            <w:r w:rsidRPr="002F0688">
              <w:rPr>
                <w:sz w:val="20"/>
                <w:szCs w:val="20"/>
              </w:rPr>
              <w:t xml:space="preserve">), с предоставлением фотоизображений в архивах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20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100,00  </w:t>
            </w:r>
          </w:p>
        </w:tc>
      </w:tr>
      <w:tr w:rsidR="002F0688" w:rsidRPr="002F0688" w:rsidTr="009D41D4">
        <w:trPr>
          <w:trHeight w:val="87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- 2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-4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с поиском недостающей информации Исполнителем (не более 40 %).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150,00  </w:t>
            </w:r>
          </w:p>
        </w:tc>
      </w:tr>
      <w:tr w:rsidR="002F0688" w:rsidRPr="002F0688" w:rsidTr="009D41D4">
        <w:trPr>
          <w:trHeight w:val="1133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- 3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6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с предварительным поиском информации для Карточек товара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(шаблон заполняется Исполнителем).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200,00  </w:t>
            </w:r>
          </w:p>
        </w:tc>
      </w:tr>
      <w:tr w:rsidR="002F0688" w:rsidRPr="002F0688" w:rsidTr="009D41D4">
        <w:trPr>
          <w:trHeight w:val="1886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after="89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- 4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39" w:line="270" w:lineRule="auto"/>
              <w:ind w:left="141" w:right="238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товаров неизвестного бренда и моделей с предварительным поиском информации для Карточек товара в открытых источниках, с переводом информации по товару с иностранного языка (в том числе с фото), с 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(шаблон заполняется Исполнителем)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after="89"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500,00  </w:t>
            </w:r>
          </w:p>
        </w:tc>
      </w:tr>
      <w:tr w:rsidR="002F0688" w:rsidRPr="002F0688" w:rsidTr="009D41D4">
        <w:trPr>
          <w:trHeight w:val="427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nil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ind w:left="1584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Корректировка 1 SKU: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nil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112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- 5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3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>Смена характеристик (не более 3-х шт.</w:t>
            </w:r>
            <w:proofErr w:type="gramStart"/>
            <w:r w:rsidRPr="002F0688">
              <w:rPr>
                <w:sz w:val="20"/>
                <w:szCs w:val="20"/>
              </w:rPr>
              <w:t>),загрузка</w:t>
            </w:r>
            <w:proofErr w:type="gramEnd"/>
            <w:r w:rsidRPr="002F0688">
              <w:rPr>
                <w:sz w:val="20"/>
                <w:szCs w:val="20"/>
              </w:rPr>
              <w:t xml:space="preserve"> (добавление) расширенного контента 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100,00  </w:t>
            </w:r>
          </w:p>
        </w:tc>
      </w:tr>
      <w:tr w:rsidR="002F0688" w:rsidRPr="002F0688" w:rsidTr="009D41D4">
        <w:trPr>
          <w:trHeight w:val="113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lastRenderedPageBreak/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- 6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3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Смена характеристик (не более 5 шт.), загрузка (добавление) расширенного контента 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150,00  </w:t>
            </w:r>
          </w:p>
        </w:tc>
      </w:tr>
      <w:tr w:rsidR="002F0688" w:rsidRPr="002F0688" w:rsidTr="009D41D4">
        <w:trPr>
          <w:trHeight w:val="1200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- 7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43" w:line="232" w:lineRule="auto"/>
              <w:ind w:left="141" w:right="229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Смена характеристик (5 шт. и более) с дополнительной доработкой информации, загрузка (добавление) расширенного контента 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318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200,00  </w:t>
            </w:r>
          </w:p>
        </w:tc>
      </w:tr>
    </w:tbl>
    <w:p w:rsidR="0092452E" w:rsidRDefault="0092452E" w:rsidP="0092452E">
      <w:pPr>
        <w:pStyle w:val="a3"/>
        <w:rPr>
          <w:sz w:val="20"/>
        </w:rPr>
      </w:pPr>
    </w:p>
    <w:p w:rsidR="0092452E" w:rsidRDefault="0092452E" w:rsidP="0092452E">
      <w:pPr>
        <w:pStyle w:val="a3"/>
        <w:spacing w:before="41"/>
      </w:pPr>
    </w:p>
    <w:p w:rsidR="0092452E" w:rsidRDefault="0092452E" w:rsidP="0092452E">
      <w:pPr>
        <w:pStyle w:val="a5"/>
        <w:numPr>
          <w:ilvl w:val="1"/>
          <w:numId w:val="8"/>
        </w:numPr>
        <w:tabs>
          <w:tab w:val="left" w:pos="366"/>
        </w:tabs>
        <w:ind w:left="366" w:hanging="358"/>
      </w:pPr>
      <w:r>
        <w:t>Заказчик</w:t>
      </w:r>
      <w:r>
        <w:rPr>
          <w:spacing w:val="-7"/>
        </w:rPr>
        <w:t xml:space="preserve"> </w:t>
      </w:r>
      <w:r>
        <w:t>оплачивает</w:t>
      </w:r>
      <w:r>
        <w:rPr>
          <w:spacing w:val="-7"/>
        </w:rPr>
        <w:t xml:space="preserve"> </w:t>
      </w:r>
      <w:r>
        <w:t>предоставленные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rPr>
          <w:spacing w:val="-2"/>
        </w:rPr>
        <w:t>порядке:</w:t>
      </w:r>
    </w:p>
    <w:p w:rsidR="0092452E" w:rsidRDefault="0092452E" w:rsidP="0092452E">
      <w:pPr>
        <w:pStyle w:val="a5"/>
        <w:numPr>
          <w:ilvl w:val="2"/>
          <w:numId w:val="8"/>
        </w:numPr>
        <w:tabs>
          <w:tab w:val="left" w:pos="17"/>
          <w:tab w:val="left" w:pos="606"/>
        </w:tabs>
        <w:spacing w:before="74" w:line="268" w:lineRule="auto"/>
        <w:ind w:left="17" w:right="943" w:hanging="10"/>
      </w:pPr>
      <w:r>
        <w:t>Заказчик ежемесячно оплачивает Фиксированную часть вознаграждения на условиях предварительной оплаты не позднее 5 числа текущего месяца, если ранее Заказчиком не была внесена предоплата за предоставление прав и оказание услуг на период, превышающий один отчетный период.</w:t>
      </w:r>
    </w:p>
    <w:p w:rsidR="0092452E" w:rsidRDefault="0092452E" w:rsidP="0092452E">
      <w:pPr>
        <w:pStyle w:val="a3"/>
        <w:spacing w:before="19"/>
      </w:pPr>
    </w:p>
    <w:p w:rsidR="00C67E32" w:rsidRDefault="0092452E" w:rsidP="00C67E32">
      <w:pPr>
        <w:pStyle w:val="a5"/>
        <w:numPr>
          <w:ilvl w:val="2"/>
          <w:numId w:val="8"/>
        </w:numPr>
        <w:tabs>
          <w:tab w:val="left" w:pos="17"/>
          <w:tab w:val="left" w:pos="606"/>
        </w:tabs>
        <w:spacing w:before="1" w:line="268" w:lineRule="auto"/>
        <w:ind w:left="17" w:right="943" w:hanging="10"/>
      </w:pPr>
      <w:r>
        <w:t>В случае, если Заказчику необходимо применение данного Тарифа для нескольких Магазинов Заказчика на Маркетплейсах, вознаграждение за предоставление неисключительных прав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модулями</w:t>
      </w:r>
      <w:r>
        <w:rPr>
          <w:spacing w:val="-1"/>
        </w:rPr>
        <w:t xml:space="preserve"> </w:t>
      </w:r>
      <w:r>
        <w:t>СПК,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настоящим Тарифом, оплачивается Заказчиком отдельно за каждый Магазин.</w:t>
      </w:r>
    </w:p>
    <w:p w:rsidR="0092452E" w:rsidRDefault="0092452E" w:rsidP="0092452E">
      <w:pPr>
        <w:pStyle w:val="a3"/>
        <w:spacing w:before="48"/>
      </w:pPr>
    </w:p>
    <w:p w:rsidR="0092452E" w:rsidRDefault="0092452E" w:rsidP="0092452E">
      <w:pPr>
        <w:pStyle w:val="2"/>
        <w:numPr>
          <w:ilvl w:val="0"/>
          <w:numId w:val="8"/>
        </w:numPr>
        <w:tabs>
          <w:tab w:val="left" w:pos="366"/>
        </w:tabs>
        <w:ind w:left="366" w:hanging="358"/>
        <w:jc w:val="both"/>
      </w:pPr>
      <w:r>
        <w:t>Условия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Маркетинг Начальный»:</w:t>
      </w:r>
    </w:p>
    <w:p w:rsidR="0092452E" w:rsidRDefault="0092452E" w:rsidP="0092452E">
      <w:pPr>
        <w:pStyle w:val="a3"/>
        <w:spacing w:before="75"/>
        <w:rPr>
          <w:b/>
        </w:rPr>
      </w:pPr>
    </w:p>
    <w:p w:rsidR="0092452E" w:rsidRDefault="0092452E" w:rsidP="0092452E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66" w:lineRule="auto"/>
        <w:ind w:right="1083"/>
      </w:pPr>
      <w:r>
        <w:t>Исполнитель приступает к оказанию дополнительных услуг не позднее 5 (Пяти) рабочих дней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акцепта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Заказчика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установленном</w:t>
      </w:r>
      <w:r>
        <w:rPr>
          <w:spacing w:val="-14"/>
        </w:rPr>
        <w:t xml:space="preserve"> </w:t>
      </w:r>
      <w:r>
        <w:t>Офертой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условии внесения</w:t>
      </w:r>
      <w:r>
        <w:rPr>
          <w:spacing w:val="-14"/>
        </w:rPr>
        <w:t xml:space="preserve"> </w:t>
      </w:r>
      <w:r>
        <w:t>Заказчиком</w:t>
      </w:r>
      <w:r>
        <w:rPr>
          <w:spacing w:val="-14"/>
        </w:rPr>
        <w:t xml:space="preserve"> </w:t>
      </w:r>
      <w:r>
        <w:t>предварительной</w:t>
      </w:r>
      <w:r>
        <w:rPr>
          <w:spacing w:val="-14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4.4.1.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Тарифа, а также предоставления всей необходимой информации, документации, материалов, необходимых для оказания дополнительных услуг.</w:t>
      </w:r>
    </w:p>
    <w:p w:rsidR="0092452E" w:rsidRDefault="0092452E" w:rsidP="0092452E">
      <w:pPr>
        <w:pStyle w:val="a3"/>
        <w:spacing w:before="57"/>
      </w:pPr>
    </w:p>
    <w:p w:rsidR="0092452E" w:rsidRDefault="0092452E" w:rsidP="0092452E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66" w:lineRule="auto"/>
        <w:ind w:right="1084"/>
      </w:pPr>
      <w:r>
        <w:t>В случае, если GMV Магазина Заказчика на Маркетплейсе, согласованное Сторонами для оказания дополнительных услуг, увеличивается настолько, что в соответствии с Тарифной таблицей, указанной в п. 4.2. настоящего Тарифа, для такой величины GMV предусмотрен иной тариф, Заказчик автоматически переходит на соответствующие условия оплаты вознаграждения Исполнителя, если не заявит об отказе от Оферты.</w:t>
      </w:r>
    </w:p>
    <w:p w:rsidR="0092452E" w:rsidRDefault="0092452E" w:rsidP="0092452E">
      <w:pPr>
        <w:pStyle w:val="a3"/>
        <w:spacing w:before="56"/>
      </w:pPr>
    </w:p>
    <w:p w:rsidR="005F4163" w:rsidRDefault="0092452E" w:rsidP="005F4163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71" w:lineRule="auto"/>
        <w:ind w:right="1083"/>
      </w:pPr>
      <w:r>
        <w:t>В случае уменьшения GMV Магазина Заказчика на Маркетплейсе, согласованное Сторонами для оказания дополнительных услуг, переход Заказчика на тариф с меньшими условиями оплаты осуществляется только по письменному Заявлению Заказчика. В случае отсутствия такого заявления размер вознаграждения Исполнителя пересчету не подлежит.</w:t>
      </w:r>
    </w:p>
    <w:p w:rsidR="005F4163" w:rsidRDefault="005F4163" w:rsidP="005F4163">
      <w:pPr>
        <w:pStyle w:val="a5"/>
        <w:tabs>
          <w:tab w:val="left" w:pos="366"/>
          <w:tab w:val="left" w:pos="368"/>
        </w:tabs>
        <w:spacing w:line="271" w:lineRule="auto"/>
        <w:ind w:right="1083" w:firstLine="0"/>
      </w:pPr>
    </w:p>
    <w:p w:rsidR="005F4163" w:rsidRDefault="005F4163" w:rsidP="005F4163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71" w:lineRule="auto"/>
        <w:ind w:right="1083"/>
      </w:pPr>
      <w:r>
        <w:t>Условия данного тарифа предоставляются на срок не более 3 месяцев.</w:t>
      </w:r>
    </w:p>
    <w:p w:rsidR="005F4163" w:rsidRDefault="005F4163" w:rsidP="005F4163">
      <w:pPr>
        <w:pStyle w:val="a5"/>
        <w:tabs>
          <w:tab w:val="left" w:pos="366"/>
          <w:tab w:val="left" w:pos="368"/>
        </w:tabs>
        <w:spacing w:line="271" w:lineRule="auto"/>
        <w:ind w:right="1083" w:firstLine="0"/>
      </w:pPr>
    </w:p>
    <w:p w:rsidR="005F4163" w:rsidRDefault="00174A78" w:rsidP="005F4163">
      <w:pPr>
        <w:pStyle w:val="a5"/>
        <w:numPr>
          <w:ilvl w:val="1"/>
          <w:numId w:val="8"/>
        </w:numPr>
        <w:tabs>
          <w:tab w:val="left" w:pos="366"/>
          <w:tab w:val="left" w:pos="368"/>
        </w:tabs>
        <w:spacing w:line="271" w:lineRule="auto"/>
        <w:ind w:right="1083"/>
      </w:pPr>
      <w:r>
        <w:t>Условия применения тарифа</w:t>
      </w:r>
      <w:r w:rsidR="005F4163">
        <w:t>:</w:t>
      </w:r>
    </w:p>
    <w:p w:rsidR="00C67E32" w:rsidRDefault="00174A78" w:rsidP="008A3ED6">
      <w:pPr>
        <w:pStyle w:val="a5"/>
        <w:numPr>
          <w:ilvl w:val="2"/>
          <w:numId w:val="8"/>
        </w:numPr>
        <w:tabs>
          <w:tab w:val="left" w:pos="17"/>
          <w:tab w:val="left" w:pos="606"/>
        </w:tabs>
        <w:spacing w:before="1" w:line="268" w:lineRule="auto"/>
        <w:ind w:left="17" w:right="943" w:hanging="10"/>
      </w:pPr>
      <w:r>
        <w:t>Р</w:t>
      </w:r>
      <w:r w:rsidR="008A3ED6">
        <w:t xml:space="preserve">азмер ежемесячно оборота магазина </w:t>
      </w:r>
      <w:r>
        <w:t xml:space="preserve">не </w:t>
      </w:r>
      <w:r w:rsidR="008A3ED6">
        <w:t>превышает 2 000 000,00 рублей.</w:t>
      </w:r>
    </w:p>
    <w:p w:rsidR="008A3ED6" w:rsidRDefault="00174A78" w:rsidP="008A3ED6">
      <w:pPr>
        <w:pStyle w:val="a5"/>
        <w:numPr>
          <w:ilvl w:val="2"/>
          <w:numId w:val="8"/>
        </w:numPr>
        <w:tabs>
          <w:tab w:val="left" w:pos="17"/>
          <w:tab w:val="left" w:pos="606"/>
        </w:tabs>
        <w:spacing w:before="1" w:line="268" w:lineRule="auto"/>
        <w:ind w:left="17" w:right="943" w:hanging="10"/>
      </w:pPr>
      <w:r>
        <w:t>К</w:t>
      </w:r>
      <w:r w:rsidR="008A3ED6">
        <w:t>оличество товаров магазина</w:t>
      </w:r>
      <w:r>
        <w:t xml:space="preserve"> не</w:t>
      </w:r>
      <w:r w:rsidR="008A3ED6">
        <w:t xml:space="preserve"> более чем 10 товаров.</w:t>
      </w:r>
    </w:p>
    <w:p w:rsidR="008A3ED6" w:rsidRDefault="008A3ED6" w:rsidP="008A3ED6">
      <w:pPr>
        <w:pStyle w:val="a5"/>
        <w:tabs>
          <w:tab w:val="left" w:pos="17"/>
          <w:tab w:val="left" w:pos="606"/>
        </w:tabs>
        <w:spacing w:before="1" w:line="268" w:lineRule="auto"/>
        <w:ind w:left="17" w:right="943" w:firstLine="0"/>
      </w:pPr>
    </w:p>
    <w:p w:rsidR="0092452E" w:rsidRDefault="0092452E" w:rsidP="0092452E">
      <w:pPr>
        <w:pStyle w:val="a3"/>
        <w:spacing w:before="15"/>
      </w:pPr>
    </w:p>
    <w:p w:rsidR="0092452E" w:rsidRDefault="0092452E" w:rsidP="0092452E">
      <w:pPr>
        <w:pStyle w:val="2"/>
        <w:numPr>
          <w:ilvl w:val="0"/>
          <w:numId w:val="8"/>
        </w:numPr>
        <w:tabs>
          <w:tab w:val="left" w:pos="366"/>
        </w:tabs>
        <w:ind w:left="366" w:hanging="358"/>
        <w:jc w:val="both"/>
      </w:pPr>
      <w:r>
        <w:t>Тариф</w:t>
      </w:r>
      <w:r>
        <w:rPr>
          <w:spacing w:val="-7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Маркетплейсам:</w:t>
      </w:r>
    </w:p>
    <w:p w:rsidR="0092452E" w:rsidRDefault="0092452E" w:rsidP="0092452E">
      <w:pPr>
        <w:pStyle w:val="a3"/>
        <w:spacing w:before="17"/>
        <w:rPr>
          <w:b/>
        </w:rPr>
      </w:pPr>
    </w:p>
    <w:p w:rsidR="0092452E" w:rsidRDefault="0092452E" w:rsidP="0092452E">
      <w:pPr>
        <w:pStyle w:val="a5"/>
        <w:numPr>
          <w:ilvl w:val="0"/>
          <w:numId w:val="6"/>
        </w:numPr>
        <w:tabs>
          <w:tab w:val="left" w:pos="742"/>
        </w:tabs>
        <w:ind w:left="742" w:hanging="359"/>
        <w:jc w:val="left"/>
      </w:pPr>
      <w:proofErr w:type="spellStart"/>
      <w:r>
        <w:t>Wildberries</w:t>
      </w:r>
      <w:proofErr w:type="spellEnd"/>
      <w:r>
        <w:rPr>
          <w:spacing w:val="-9"/>
        </w:rPr>
        <w:t xml:space="preserve"> </w:t>
      </w:r>
      <w:r>
        <w:t>(расположенный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rPr>
          <w:spacing w:val="-2"/>
        </w:rPr>
        <w:t>https:/</w:t>
      </w:r>
      <w:hyperlink r:id="rId6">
        <w:r>
          <w:rPr>
            <w:color w:val="0462C1"/>
            <w:spacing w:val="-2"/>
            <w:u w:val="single" w:color="0462C1"/>
          </w:rPr>
          <w:t>/www.wildberries.ru/);</w:t>
        </w:r>
      </w:hyperlink>
    </w:p>
    <w:p w:rsidR="0092452E" w:rsidRDefault="0092452E" w:rsidP="0092452E">
      <w:pPr>
        <w:pStyle w:val="a5"/>
        <w:numPr>
          <w:ilvl w:val="0"/>
          <w:numId w:val="6"/>
        </w:numPr>
        <w:tabs>
          <w:tab w:val="left" w:pos="742"/>
        </w:tabs>
        <w:spacing w:before="36"/>
        <w:ind w:left="742" w:hanging="359"/>
        <w:jc w:val="left"/>
      </w:pPr>
      <w:r>
        <w:t>Ozon.ru</w:t>
      </w:r>
      <w:r>
        <w:rPr>
          <w:spacing w:val="-7"/>
        </w:rPr>
        <w:t xml:space="preserve"> </w:t>
      </w:r>
      <w:r>
        <w:t>(расположенный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6"/>
        </w:rPr>
        <w:t xml:space="preserve"> </w:t>
      </w:r>
      <w:r>
        <w:rPr>
          <w:spacing w:val="-2"/>
        </w:rPr>
        <w:t>https://</w:t>
      </w:r>
      <w:hyperlink r:id="rId7">
        <w:r>
          <w:rPr>
            <w:spacing w:val="-2"/>
          </w:rPr>
          <w:t>www.ozon.ru);</w:t>
        </w:r>
      </w:hyperlink>
    </w:p>
    <w:p w:rsidR="0092452E" w:rsidRDefault="0092452E" w:rsidP="0092452E">
      <w:pPr>
        <w:pStyle w:val="a5"/>
        <w:numPr>
          <w:ilvl w:val="0"/>
          <w:numId w:val="6"/>
        </w:numPr>
        <w:tabs>
          <w:tab w:val="left" w:pos="742"/>
        </w:tabs>
        <w:spacing w:before="35"/>
        <w:ind w:left="742" w:hanging="359"/>
        <w:jc w:val="left"/>
      </w:pPr>
      <w:r>
        <w:t>Яндекс</w:t>
      </w:r>
      <w:r>
        <w:rPr>
          <w:spacing w:val="-8"/>
        </w:rPr>
        <w:t xml:space="preserve"> </w:t>
      </w:r>
      <w:r>
        <w:t>Маркет</w:t>
      </w:r>
      <w:r>
        <w:rPr>
          <w:spacing w:val="-6"/>
        </w:rPr>
        <w:t xml:space="preserve"> </w:t>
      </w:r>
      <w:r>
        <w:t>(расположенный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Интернет:</w:t>
      </w:r>
      <w:r>
        <w:rPr>
          <w:spacing w:val="-6"/>
        </w:rPr>
        <w:t xml:space="preserve"> </w:t>
      </w:r>
      <w:r>
        <w:rPr>
          <w:spacing w:val="-2"/>
        </w:rPr>
        <w:t>https://market.yandex.ru/);</w:t>
      </w:r>
    </w:p>
    <w:p w:rsidR="0051055F" w:rsidRDefault="0051055F">
      <w:pPr>
        <w:pStyle w:val="1"/>
        <w:spacing w:before="1"/>
        <w:ind w:left="3222"/>
      </w:pPr>
    </w:p>
    <w:p w:rsidR="005F05A8" w:rsidRDefault="00000000">
      <w:pPr>
        <w:pStyle w:val="1"/>
        <w:spacing w:before="1"/>
        <w:ind w:left="3222"/>
      </w:pPr>
      <w:r>
        <w:lastRenderedPageBreak/>
        <w:t>Тариф</w:t>
      </w:r>
      <w:r>
        <w:rPr>
          <w:spacing w:val="-3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Маркетинг»</w:t>
      </w:r>
    </w:p>
    <w:p w:rsidR="0051055F" w:rsidRDefault="0051055F" w:rsidP="0051055F">
      <w:pPr>
        <w:pStyle w:val="2"/>
        <w:numPr>
          <w:ilvl w:val="0"/>
          <w:numId w:val="12"/>
        </w:numPr>
        <w:tabs>
          <w:tab w:val="left" w:pos="366"/>
        </w:tabs>
        <w:spacing w:before="275"/>
      </w:pPr>
      <w:r>
        <w:t>Перечень</w:t>
      </w:r>
      <w:r>
        <w:rPr>
          <w:spacing w:val="-9"/>
        </w:rPr>
        <w:t xml:space="preserve"> </w:t>
      </w:r>
      <w:r>
        <w:t>программных</w:t>
      </w:r>
      <w:r>
        <w:rPr>
          <w:spacing w:val="-9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rPr>
          <w:spacing w:val="-4"/>
        </w:rPr>
        <w:t>СПК:</w:t>
      </w:r>
    </w:p>
    <w:p w:rsidR="0051055F" w:rsidRDefault="0051055F" w:rsidP="0051055F">
      <w:pPr>
        <w:pStyle w:val="a3"/>
        <w:spacing w:before="60"/>
        <w:rPr>
          <w:b/>
        </w:rPr>
      </w:pPr>
    </w:p>
    <w:p w:rsidR="0051055F" w:rsidRDefault="0051055F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1" w:line="264" w:lineRule="auto"/>
        <w:ind w:right="1087"/>
      </w:pPr>
      <w:r>
        <w:t>Product Information Management (XWAY.PIM) - модуль экспорта, импорта, хранения, обогащения и управления контентом (товаром и товарными группами).</w:t>
      </w:r>
    </w:p>
    <w:p w:rsidR="0051055F" w:rsidRDefault="0051055F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9" w:line="268" w:lineRule="auto"/>
        <w:ind w:right="1087"/>
      </w:pPr>
      <w:proofErr w:type="spellStart"/>
      <w:r>
        <w:t>Order</w:t>
      </w:r>
      <w:proofErr w:type="spellEnd"/>
      <w:r>
        <w:t xml:space="preserve"> Management System (XWAY.OMS) - модуль управления заказами, отслеживания заказов, трансляции статуса заказов, анализа и информирования.</w:t>
      </w:r>
    </w:p>
    <w:p w:rsidR="0051055F" w:rsidRDefault="0051055F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5" w:line="268" w:lineRule="auto"/>
        <w:ind w:right="1087"/>
      </w:pPr>
      <w:r>
        <w:t>Online Retail Monitoring (XWAY.ORM) – модуль мониторинга и анализа карточек товара, контента,</w:t>
      </w:r>
      <w:r>
        <w:rPr>
          <w:spacing w:val="-5"/>
        </w:rPr>
        <w:t xml:space="preserve"> </w:t>
      </w:r>
      <w:r>
        <w:t>цен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промоакций,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6"/>
        </w:rPr>
        <w:t xml:space="preserve"> </w:t>
      </w:r>
      <w:r>
        <w:t>ценообразования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цен конкурентов, цен на товар в разных маркетплейсах, цен на товары-аналоги.</w:t>
      </w:r>
    </w:p>
    <w:p w:rsidR="0051055F" w:rsidRDefault="0051055F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4" w:line="268" w:lineRule="auto"/>
        <w:ind w:right="1087"/>
      </w:pPr>
      <w:proofErr w:type="spellStart"/>
      <w:r>
        <w:t>Merchant</w:t>
      </w:r>
      <w:proofErr w:type="spellEnd"/>
      <w:r>
        <w:t xml:space="preserve"> Management System (XWAY.MMS) - модуль запуска и управления маркетплейсами, в т. ч. управления </w:t>
      </w:r>
      <w:proofErr w:type="spellStart"/>
      <w:r>
        <w:t>селлерами</w:t>
      </w:r>
      <w:proofErr w:type="spellEnd"/>
      <w:r>
        <w:t>, логистикой, другими партнерами.</w:t>
      </w:r>
    </w:p>
    <w:p w:rsidR="0051055F" w:rsidRDefault="0051055F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74" w:line="268" w:lineRule="auto"/>
        <w:ind w:right="1084"/>
      </w:pPr>
      <w:proofErr w:type="spellStart"/>
      <w:r>
        <w:t>Marketplace</w:t>
      </w:r>
      <w:proofErr w:type="spellEnd"/>
      <w:r>
        <w:t xml:space="preserve"> Management Platform (XWAY.MMP) – визуальная часть Веб-интерфейса Заказчика</w:t>
      </w:r>
      <w:r>
        <w:rPr>
          <w:spacing w:val="-16"/>
        </w:rPr>
        <w:t xml:space="preserve"> </w:t>
      </w:r>
      <w:r>
        <w:t>(личный</w:t>
      </w:r>
      <w:r>
        <w:rPr>
          <w:spacing w:val="-14"/>
        </w:rPr>
        <w:t xml:space="preserve"> </w:t>
      </w:r>
      <w:r>
        <w:t>кабинет),</w:t>
      </w:r>
      <w:r>
        <w:rPr>
          <w:spacing w:val="-14"/>
        </w:rPr>
        <w:t xml:space="preserve"> </w:t>
      </w:r>
      <w:r>
        <w:t>используемая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персональный</w:t>
      </w:r>
      <w:r>
        <w:rPr>
          <w:spacing w:val="-14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Заказчиком функционалом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СПК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Тарифу</w:t>
      </w:r>
      <w:r>
        <w:rPr>
          <w:spacing w:val="-5"/>
        </w:rPr>
        <w:t xml:space="preserve"> </w:t>
      </w:r>
      <w:r>
        <w:t>(тарифам).</w:t>
      </w:r>
      <w:r>
        <w:rPr>
          <w:spacing w:val="-4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кабинет позволяет Заказчику использовать представленный функционал, корректировать настройки, формировать собственные аналитические данные, оплачивать тарифы и пр.</w:t>
      </w:r>
    </w:p>
    <w:p w:rsidR="0051055F" w:rsidRDefault="0051055F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3" w:line="268" w:lineRule="auto"/>
        <w:ind w:right="1088"/>
      </w:pPr>
      <w:r>
        <w:t xml:space="preserve">(«XWAY.ADV») - </w:t>
      </w:r>
      <w:proofErr w:type="gramStart"/>
      <w:r>
        <w:t>интернет приложение</w:t>
      </w:r>
      <w:proofErr w:type="gramEnd"/>
      <w:r>
        <w:t xml:space="preserve"> по созданию, запуску и управлению рекламными компаниями на Маркетплейсе </w:t>
      </w:r>
      <w:proofErr w:type="spellStart"/>
      <w:r>
        <w:t>Wildberries</w:t>
      </w:r>
      <w:proofErr w:type="spellEnd"/>
      <w:r>
        <w:t xml:space="preserve"> в режиме </w:t>
      </w:r>
      <w:proofErr w:type="spellStart"/>
      <w:r>
        <w:t>online</w:t>
      </w:r>
      <w:proofErr w:type="spellEnd"/>
      <w:r>
        <w:t>.</w:t>
      </w:r>
    </w:p>
    <w:p w:rsidR="005F05A8" w:rsidRDefault="005F05A8">
      <w:pPr>
        <w:pStyle w:val="a3"/>
        <w:spacing w:before="54"/>
      </w:pPr>
    </w:p>
    <w:p w:rsidR="005F05A8" w:rsidRDefault="00000000" w:rsidP="0051055F">
      <w:pPr>
        <w:pStyle w:val="2"/>
        <w:numPr>
          <w:ilvl w:val="0"/>
          <w:numId w:val="12"/>
        </w:numPr>
        <w:tabs>
          <w:tab w:val="left" w:pos="366"/>
          <w:tab w:val="left" w:pos="368"/>
        </w:tabs>
        <w:spacing w:line="273" w:lineRule="auto"/>
        <w:ind w:right="1202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СПК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 xml:space="preserve">(расширенные) области </w:t>
      </w:r>
      <w:proofErr w:type="gramStart"/>
      <w:r>
        <w:t>применения</w:t>
      </w:r>
      <w:proofErr w:type="gramEnd"/>
      <w:r>
        <w:t xml:space="preserve"> и результат услуг:</w:t>
      </w:r>
    </w:p>
    <w:p w:rsidR="005F05A8" w:rsidRDefault="005F05A8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6"/>
        <w:gridCol w:w="2697"/>
      </w:tblGrid>
      <w:tr w:rsidR="005F05A8">
        <w:trPr>
          <w:trHeight w:val="685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/>
              <w:ind w:left="19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характеристики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услуг</w:t>
            </w:r>
          </w:p>
        </w:tc>
        <w:tc>
          <w:tcPr>
            <w:tcW w:w="2697" w:type="dxa"/>
          </w:tcPr>
          <w:p w:rsidR="005F05A8" w:rsidRDefault="00000000">
            <w:pPr>
              <w:pStyle w:val="TableParagraph"/>
              <w:spacing w:before="20" w:line="259" w:lineRule="auto"/>
              <w:ind w:left="1086" w:right="222" w:hanging="873"/>
              <w:rPr>
                <w:b/>
              </w:rPr>
            </w:pPr>
            <w:r>
              <w:rPr>
                <w:b/>
              </w:rPr>
              <w:t>Применяемый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модуль </w:t>
            </w:r>
            <w:r>
              <w:rPr>
                <w:b/>
                <w:spacing w:val="-4"/>
              </w:rPr>
              <w:t>СПК</w:t>
            </w:r>
          </w:p>
        </w:tc>
      </w:tr>
      <w:tr w:rsidR="005F05A8">
        <w:trPr>
          <w:trHeight w:val="2096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78" w:lineRule="auto"/>
              <w:ind w:left="19"/>
            </w:pPr>
            <w:r>
              <w:t>Сопровождение</w:t>
            </w:r>
            <w:r>
              <w:rPr>
                <w:spacing w:val="34"/>
              </w:rPr>
              <w:t xml:space="preserve"> </w:t>
            </w:r>
            <w:r>
              <w:t>аккаунта</w:t>
            </w:r>
            <w:r>
              <w:rPr>
                <w:spacing w:val="34"/>
              </w:rPr>
              <w:t xml:space="preserve"> </w:t>
            </w:r>
            <w:r>
              <w:t>Заказчика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постоянной</w:t>
            </w:r>
            <w:r>
              <w:rPr>
                <w:spacing w:val="34"/>
              </w:rPr>
              <w:t xml:space="preserve"> </w:t>
            </w:r>
            <w:r>
              <w:t>основе</w:t>
            </w:r>
            <w:r>
              <w:rPr>
                <w:spacing w:val="34"/>
              </w:rPr>
              <w:t xml:space="preserve"> </w:t>
            </w:r>
            <w:r>
              <w:t>посредством консультаций представителя Исполнителя, закрепленного за Заказчиком. Аудит магазина (контент, ошибки, потенциал и стратегия развития) Техническая поддержка Заказчика на платформе и коммуникация с платформой (Маркетплейсом) при возникновении ошибок.</w:t>
            </w:r>
          </w:p>
          <w:p w:rsidR="005F05A8" w:rsidRDefault="00000000">
            <w:pPr>
              <w:pStyle w:val="TableParagraph"/>
              <w:spacing w:line="250" w:lineRule="exact"/>
              <w:ind w:left="19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спорных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  <w:r>
              <w:rPr>
                <w:spacing w:val="-9"/>
              </w:rPr>
              <w:t xml:space="preserve"> </w:t>
            </w:r>
            <w:r>
              <w:t>(претензии,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блокировки).</w:t>
            </w:r>
          </w:p>
        </w:tc>
        <w:tc>
          <w:tcPr>
            <w:tcW w:w="2697" w:type="dxa"/>
          </w:tcPr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spacing w:before="33"/>
              <w:rPr>
                <w:b/>
              </w:rPr>
            </w:pPr>
          </w:p>
          <w:p w:rsidR="005F05A8" w:rsidRDefault="00000000">
            <w:pPr>
              <w:pStyle w:val="TableParagraph"/>
              <w:ind w:left="169" w:right="112"/>
              <w:jc w:val="center"/>
              <w:rPr>
                <w:b/>
              </w:rPr>
            </w:pPr>
            <w:r>
              <w:rPr>
                <w:b/>
              </w:rPr>
              <w:t>ОMS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MMS</w:t>
            </w:r>
          </w:p>
        </w:tc>
      </w:tr>
      <w:tr w:rsidR="005F05A8">
        <w:trPr>
          <w:trHeight w:val="2293"/>
        </w:trPr>
        <w:tc>
          <w:tcPr>
            <w:tcW w:w="7046" w:type="dxa"/>
          </w:tcPr>
          <w:p w:rsidR="005F05A8" w:rsidRDefault="00000000" w:rsidP="00C47BC8">
            <w:pPr>
              <w:pStyle w:val="TableParagraph"/>
              <w:spacing w:before="20" w:line="273" w:lineRule="auto"/>
              <w:ind w:left="19" w:right="2592"/>
            </w:pPr>
            <w:r>
              <w:t xml:space="preserve">Просчет UNIT-экономики. </w:t>
            </w:r>
          </w:p>
          <w:p w:rsidR="005F05A8" w:rsidRDefault="00000000">
            <w:pPr>
              <w:pStyle w:val="TableParagraph"/>
              <w:spacing w:before="3"/>
              <w:ind w:left="19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ABC-анализа</w:t>
            </w:r>
            <w:r>
              <w:rPr>
                <w:spacing w:val="-12"/>
              </w:rPr>
              <w:t xml:space="preserve"> </w:t>
            </w:r>
            <w:r>
              <w:t>(категорийный,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товарный).</w:t>
            </w:r>
          </w:p>
          <w:p w:rsidR="005F05A8" w:rsidRDefault="00000000">
            <w:pPr>
              <w:pStyle w:val="TableParagraph"/>
              <w:spacing w:before="35" w:line="259" w:lineRule="auto"/>
              <w:ind w:left="1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Прогноза</w:t>
            </w:r>
            <w:r>
              <w:rPr>
                <w:spacing w:val="-14"/>
              </w:rPr>
              <w:t xml:space="preserve"> </w:t>
            </w:r>
            <w:r>
              <w:t>поставок/остатков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складах</w:t>
            </w:r>
            <w:r>
              <w:rPr>
                <w:spacing w:val="-14"/>
              </w:rPr>
              <w:t xml:space="preserve"> </w:t>
            </w:r>
            <w:r>
              <w:t>FBO/FBS</w:t>
            </w:r>
            <w:r>
              <w:rPr>
                <w:spacing w:val="-14"/>
              </w:rPr>
              <w:t xml:space="preserve"> </w:t>
            </w:r>
            <w:r>
              <w:t xml:space="preserve">(включая </w:t>
            </w:r>
            <w:r>
              <w:rPr>
                <w:spacing w:val="-2"/>
              </w:rPr>
              <w:t>региональные).</w:t>
            </w:r>
          </w:p>
        </w:tc>
        <w:tc>
          <w:tcPr>
            <w:tcW w:w="2697" w:type="dxa"/>
          </w:tcPr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spacing w:before="38"/>
              <w:rPr>
                <w:b/>
              </w:rPr>
            </w:pPr>
          </w:p>
          <w:p w:rsidR="005F05A8" w:rsidRDefault="00000000">
            <w:pPr>
              <w:pStyle w:val="TableParagraph"/>
              <w:ind w:left="169" w:right="112"/>
              <w:jc w:val="center"/>
              <w:rPr>
                <w:b/>
              </w:rPr>
            </w:pPr>
            <w:r>
              <w:rPr>
                <w:b/>
              </w:rPr>
              <w:t>OMS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MMS</w:t>
            </w:r>
          </w:p>
        </w:tc>
      </w:tr>
      <w:tr w:rsidR="005F05A8">
        <w:trPr>
          <w:trHeight w:val="1544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78" w:lineRule="auto"/>
              <w:ind w:left="19"/>
            </w:pPr>
            <w:r>
              <w:t>Создание/корректировка</w:t>
            </w:r>
            <w:r>
              <w:rPr>
                <w:spacing w:val="-5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Товара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штук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Отчетный</w:t>
            </w:r>
            <w:r>
              <w:rPr>
                <w:spacing w:val="-5"/>
              </w:rPr>
              <w:t xml:space="preserve"> </w:t>
            </w:r>
            <w:r>
              <w:t>период (с полностью предоставленной заказчиком информацией в</w:t>
            </w:r>
          </w:p>
          <w:p w:rsidR="005F05A8" w:rsidRDefault="00000000">
            <w:pPr>
              <w:pStyle w:val="TableParagraph"/>
              <w:spacing w:line="228" w:lineRule="exact"/>
              <w:ind w:left="19"/>
            </w:pP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форматах</w:t>
            </w:r>
            <w:r>
              <w:rPr>
                <w:spacing w:val="-7"/>
              </w:rPr>
              <w:t xml:space="preserve"> </w:t>
            </w:r>
            <w:r>
              <w:t>(Excel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фид</w:t>
            </w:r>
            <w:proofErr w:type="spellEnd"/>
            <w:r>
              <w:t>),</w:t>
            </w:r>
            <w:r>
              <w:rPr>
                <w:spacing w:val="-7"/>
              </w:rPr>
              <w:t xml:space="preserve"> </w:t>
            </w:r>
            <w:r>
              <w:t>фотоизображений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формате</w:t>
            </w:r>
          </w:p>
          <w:p w:rsidR="005F05A8" w:rsidRDefault="00000000">
            <w:pPr>
              <w:pStyle w:val="TableParagraph"/>
              <w:spacing w:before="20"/>
              <w:ind w:left="19"/>
            </w:pPr>
            <w:proofErr w:type="spellStart"/>
            <w:r>
              <w:t>zip</w:t>
            </w:r>
            <w:proofErr w:type="spellEnd"/>
            <w:r>
              <w:t>-архива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ссылками).</w:t>
            </w:r>
          </w:p>
        </w:tc>
        <w:tc>
          <w:tcPr>
            <w:tcW w:w="2697" w:type="dxa"/>
          </w:tcPr>
          <w:p w:rsidR="005F05A8" w:rsidRDefault="00000000">
            <w:pPr>
              <w:pStyle w:val="TableParagraph"/>
              <w:spacing w:before="20"/>
              <w:ind w:left="169" w:right="117"/>
              <w:jc w:val="center"/>
              <w:rPr>
                <w:b/>
              </w:rPr>
            </w:pPr>
            <w:r>
              <w:rPr>
                <w:b/>
                <w:spacing w:val="-5"/>
              </w:rPr>
              <w:t>PIM</w:t>
            </w:r>
          </w:p>
        </w:tc>
      </w:tr>
      <w:tr w:rsidR="005F05A8">
        <w:trPr>
          <w:trHeight w:val="1386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73" w:lineRule="auto"/>
              <w:ind w:left="19" w:right="38"/>
            </w:pPr>
            <w:r>
              <w:t>Доступ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автоматизированной</w:t>
            </w:r>
            <w:r>
              <w:rPr>
                <w:spacing w:val="-8"/>
              </w:rPr>
              <w:t xml:space="preserve"> </w:t>
            </w:r>
            <w:r>
              <w:t>отчетности</w:t>
            </w:r>
            <w:r>
              <w:rPr>
                <w:spacing w:val="-8"/>
              </w:rPr>
              <w:t xml:space="preserve"> </w:t>
            </w:r>
            <w:r>
              <w:t>(ежедневная,</w:t>
            </w:r>
            <w:r>
              <w:rPr>
                <w:spacing w:val="-8"/>
              </w:rPr>
              <w:t xml:space="preserve"> </w:t>
            </w:r>
            <w:r>
              <w:t>еженедельная)</w:t>
            </w:r>
            <w:r>
              <w:rPr>
                <w:spacing w:val="-8"/>
              </w:rPr>
              <w:t xml:space="preserve"> </w:t>
            </w:r>
            <w:r>
              <w:t>на 1 мес.</w:t>
            </w:r>
          </w:p>
          <w:p w:rsidR="005F05A8" w:rsidRDefault="00000000">
            <w:pPr>
              <w:pStyle w:val="TableParagraph"/>
              <w:spacing w:before="4" w:line="259" w:lineRule="auto"/>
              <w:ind w:left="19"/>
            </w:pPr>
            <w:r>
              <w:t>Аналитика</w:t>
            </w:r>
            <w:r>
              <w:rPr>
                <w:spacing w:val="-6"/>
              </w:rPr>
              <w:t xml:space="preserve"> </w:t>
            </w:r>
            <w:r>
              <w:t>еженедельной</w:t>
            </w:r>
            <w:r>
              <w:rPr>
                <w:spacing w:val="-6"/>
              </w:rPr>
              <w:t xml:space="preserve"> </w:t>
            </w:r>
            <w:r>
              <w:t>отчетности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формированием</w:t>
            </w:r>
            <w:r>
              <w:rPr>
                <w:spacing w:val="-6"/>
              </w:rPr>
              <w:t xml:space="preserve"> </w:t>
            </w:r>
            <w:r>
              <w:t>выводов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рекомендаций.</w:t>
            </w:r>
          </w:p>
        </w:tc>
        <w:tc>
          <w:tcPr>
            <w:tcW w:w="2697" w:type="dxa"/>
          </w:tcPr>
          <w:p w:rsidR="005F05A8" w:rsidRDefault="00000000">
            <w:pPr>
              <w:pStyle w:val="TableParagraph"/>
              <w:spacing w:before="20"/>
              <w:ind w:left="169" w:right="120"/>
              <w:jc w:val="center"/>
              <w:rPr>
                <w:b/>
              </w:rPr>
            </w:pPr>
            <w:r>
              <w:rPr>
                <w:b/>
                <w:spacing w:val="-5"/>
              </w:rPr>
              <w:t>MMP</w:t>
            </w:r>
          </w:p>
        </w:tc>
      </w:tr>
      <w:tr w:rsidR="005F05A8">
        <w:trPr>
          <w:trHeight w:val="867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59" w:lineRule="auto"/>
              <w:ind w:left="19"/>
            </w:pPr>
            <w:r>
              <w:lastRenderedPageBreak/>
              <w:t>Мониторинг цен конкурентов 1 раз за Отчетный период до 10 SKU до 5 конкурентов для каждого SKU.</w:t>
            </w:r>
          </w:p>
        </w:tc>
        <w:tc>
          <w:tcPr>
            <w:tcW w:w="2697" w:type="dxa"/>
          </w:tcPr>
          <w:p w:rsidR="005F05A8" w:rsidRDefault="005F05A8">
            <w:pPr>
              <w:pStyle w:val="TableParagraph"/>
              <w:spacing w:before="54"/>
              <w:rPr>
                <w:b/>
              </w:rPr>
            </w:pPr>
          </w:p>
          <w:p w:rsidR="005F05A8" w:rsidRDefault="00000000">
            <w:pPr>
              <w:pStyle w:val="TableParagraph"/>
              <w:spacing w:before="1"/>
              <w:ind w:left="169" w:right="112"/>
              <w:jc w:val="center"/>
              <w:rPr>
                <w:b/>
              </w:rPr>
            </w:pPr>
            <w:r>
              <w:rPr>
                <w:b/>
              </w:rPr>
              <w:t>PIM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ORM</w:t>
            </w:r>
          </w:p>
        </w:tc>
      </w:tr>
      <w:tr w:rsidR="005F05A8">
        <w:trPr>
          <w:trHeight w:val="4876"/>
        </w:trPr>
        <w:tc>
          <w:tcPr>
            <w:tcW w:w="7046" w:type="dxa"/>
          </w:tcPr>
          <w:p w:rsidR="005F05A8" w:rsidRDefault="0051055F">
            <w:pPr>
              <w:pStyle w:val="TableParagraph"/>
              <w:spacing w:before="20" w:line="278" w:lineRule="auto"/>
              <w:ind w:left="19" w:right="86"/>
              <w:jc w:val="both"/>
            </w:pPr>
            <w:r>
              <w:rPr>
                <w:b/>
              </w:rPr>
              <w:tab/>
            </w:r>
            <w:r>
              <w:t>Разработка дорожной карты с рекламными активностями, гипотезами, региональным</w:t>
            </w:r>
            <w:r>
              <w:rPr>
                <w:spacing w:val="-2"/>
              </w:rPr>
              <w:t xml:space="preserve"> </w:t>
            </w:r>
            <w:r>
              <w:t>распределением</w:t>
            </w:r>
            <w:r>
              <w:rPr>
                <w:spacing w:val="-2"/>
              </w:rPr>
              <w:t xml:space="preserve"> </w:t>
            </w:r>
            <w:r>
              <w:t>товаров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инструментами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увеличению продаж на период тарифа.</w:t>
            </w:r>
          </w:p>
          <w:p w:rsidR="005F05A8" w:rsidRDefault="00000000">
            <w:pPr>
              <w:pStyle w:val="TableParagraph"/>
              <w:spacing w:line="278" w:lineRule="auto"/>
              <w:ind w:left="19" w:right="1454"/>
            </w:pP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прогноза</w:t>
            </w:r>
            <w:r>
              <w:rPr>
                <w:spacing w:val="-2"/>
              </w:rPr>
              <w:t xml:space="preserve"> </w:t>
            </w:r>
            <w:r>
              <w:t>продаж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мес.)</w:t>
            </w:r>
            <w:r>
              <w:rPr>
                <w:spacing w:val="-2"/>
              </w:rPr>
              <w:t xml:space="preserve"> </w:t>
            </w:r>
            <w:r>
              <w:t xml:space="preserve">Разработка </w:t>
            </w:r>
            <w:r>
              <w:rPr>
                <w:spacing w:val="-2"/>
              </w:rPr>
              <w:t>Медиаплана.</w:t>
            </w:r>
          </w:p>
          <w:p w:rsidR="005F05A8" w:rsidRDefault="00000000">
            <w:pPr>
              <w:pStyle w:val="TableParagraph"/>
              <w:spacing w:line="247" w:lineRule="exact"/>
              <w:ind w:left="19"/>
            </w:pPr>
            <w:r>
              <w:t>Управление</w:t>
            </w:r>
            <w:r>
              <w:rPr>
                <w:spacing w:val="-9"/>
              </w:rPr>
              <w:t xml:space="preserve"> </w:t>
            </w:r>
            <w:r>
              <w:t>рекламой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базовое****.</w:t>
            </w:r>
          </w:p>
          <w:p w:rsidR="005F05A8" w:rsidRDefault="00000000">
            <w:pPr>
              <w:pStyle w:val="TableParagraph"/>
              <w:spacing w:before="18" w:line="268" w:lineRule="auto"/>
              <w:ind w:left="19" w:right="230"/>
            </w:pP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кабинету</w:t>
            </w:r>
            <w:r>
              <w:rPr>
                <w:spacing w:val="-4"/>
              </w:rPr>
              <w:t xml:space="preserve"> </w:t>
            </w:r>
            <w:r>
              <w:t>XWAY</w:t>
            </w:r>
            <w:r>
              <w:rPr>
                <w:spacing w:val="-4"/>
              </w:rPr>
              <w:t xml:space="preserve"> </w:t>
            </w:r>
            <w:r>
              <w:t>ADV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кабинет,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кампаний)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мес.**</w:t>
            </w:r>
          </w:p>
          <w:p w:rsidR="005F05A8" w:rsidRDefault="00000000">
            <w:pPr>
              <w:pStyle w:val="TableParagraph"/>
              <w:spacing w:before="5"/>
              <w:ind w:left="19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рекламой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кабинете</w:t>
            </w:r>
            <w:r>
              <w:rPr>
                <w:spacing w:val="-6"/>
              </w:rPr>
              <w:t xml:space="preserve"> </w:t>
            </w:r>
            <w:r>
              <w:t>XWAY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ADV**</w:t>
            </w:r>
          </w:p>
          <w:p w:rsidR="005F05A8" w:rsidRDefault="00000000">
            <w:pPr>
              <w:pStyle w:val="TableParagraph"/>
              <w:spacing w:before="35" w:line="273" w:lineRule="auto"/>
              <w:ind w:left="19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внедрение</w:t>
            </w:r>
            <w:r>
              <w:rPr>
                <w:spacing w:val="-4"/>
              </w:rPr>
              <w:t xml:space="preserve"> </w:t>
            </w:r>
            <w:r>
              <w:t>гипотез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вывода</w:t>
            </w:r>
            <w:r>
              <w:rPr>
                <w:spacing w:val="-4"/>
              </w:rPr>
              <w:t xml:space="preserve"> </w:t>
            </w:r>
            <w:r>
              <w:t>товарных</w:t>
            </w:r>
            <w:r>
              <w:rPr>
                <w:spacing w:val="-4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ТОП. Работа с инструментами лояльности маркетплейса.</w:t>
            </w:r>
          </w:p>
          <w:p w:rsidR="005F05A8" w:rsidRDefault="00000000">
            <w:pPr>
              <w:pStyle w:val="TableParagraph"/>
              <w:spacing w:line="252" w:lineRule="exact"/>
              <w:ind w:left="1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акциями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площадки.*</w:t>
            </w:r>
            <w:proofErr w:type="gramEnd"/>
            <w:r>
              <w:rPr>
                <w:spacing w:val="-2"/>
              </w:rPr>
              <w:t>****</w:t>
            </w:r>
          </w:p>
          <w:p w:rsidR="005F05A8" w:rsidRDefault="00000000">
            <w:pPr>
              <w:pStyle w:val="TableParagraph"/>
              <w:spacing w:before="35" w:line="273" w:lineRule="auto"/>
              <w:ind w:left="19" w:right="230"/>
            </w:pPr>
            <w:r>
              <w:t>Техническая</w:t>
            </w:r>
            <w:r>
              <w:rPr>
                <w:spacing w:val="-6"/>
              </w:rPr>
              <w:t xml:space="preserve"> </w:t>
            </w:r>
            <w:r>
              <w:t>регистрация</w:t>
            </w:r>
            <w:r>
              <w:rPr>
                <w:spacing w:val="-6"/>
              </w:rPr>
              <w:t xml:space="preserve"> </w:t>
            </w:r>
            <w:r>
              <w:t>товаров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акции</w:t>
            </w:r>
            <w:r>
              <w:rPr>
                <w:spacing w:val="-6"/>
              </w:rPr>
              <w:t xml:space="preserve"> </w:t>
            </w:r>
            <w:r>
              <w:t>Маркетплейса</w:t>
            </w:r>
            <w:r>
              <w:rPr>
                <w:spacing w:val="-6"/>
              </w:rPr>
              <w:t xml:space="preserve"> </w:t>
            </w:r>
            <w:r>
              <w:t>по заполненному шаблону Заказчиком.</w:t>
            </w:r>
          </w:p>
          <w:p w:rsidR="005F05A8" w:rsidRDefault="00000000">
            <w:pPr>
              <w:pStyle w:val="TableParagraph"/>
              <w:spacing w:before="4"/>
              <w:ind w:left="19"/>
            </w:pP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витрины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бренд-зоны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соответствующего</w:t>
            </w:r>
          </w:p>
          <w:p w:rsidR="005F05A8" w:rsidRDefault="00000000">
            <w:pPr>
              <w:pStyle w:val="TableParagraph"/>
              <w:tabs>
                <w:tab w:val="left" w:pos="1513"/>
                <w:tab w:val="left" w:pos="1978"/>
                <w:tab w:val="left" w:pos="3569"/>
                <w:tab w:val="left" w:pos="3935"/>
                <w:tab w:val="left" w:pos="5671"/>
              </w:tabs>
              <w:spacing w:before="3" w:line="270" w:lineRule="atLeast"/>
              <w:ind w:left="19" w:right="266"/>
            </w:pPr>
            <w:r>
              <w:rPr>
                <w:spacing w:val="-2"/>
              </w:rPr>
              <w:t>функционала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Маркетплейсе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предоставления</w:t>
            </w:r>
            <w:r>
              <w:tab/>
            </w:r>
            <w:r>
              <w:rPr>
                <w:spacing w:val="-2"/>
              </w:rPr>
              <w:t xml:space="preserve">Заказчиком </w:t>
            </w:r>
            <w:r>
              <w:t>необходимых материалов).</w:t>
            </w:r>
          </w:p>
        </w:tc>
        <w:tc>
          <w:tcPr>
            <w:tcW w:w="2697" w:type="dxa"/>
          </w:tcPr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spacing w:before="74"/>
              <w:rPr>
                <w:b/>
              </w:rPr>
            </w:pPr>
          </w:p>
          <w:p w:rsidR="005F05A8" w:rsidRDefault="00000000">
            <w:pPr>
              <w:pStyle w:val="TableParagraph"/>
              <w:spacing w:before="1"/>
              <w:ind w:left="169" w:right="36"/>
              <w:jc w:val="center"/>
              <w:rPr>
                <w:b/>
              </w:rPr>
            </w:pPr>
            <w:r>
              <w:rPr>
                <w:b/>
              </w:rPr>
              <w:t>PIM,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ADV</w:t>
            </w:r>
          </w:p>
        </w:tc>
      </w:tr>
    </w:tbl>
    <w:p w:rsidR="005F05A8" w:rsidRDefault="005F05A8">
      <w:pPr>
        <w:pStyle w:val="a3"/>
        <w:spacing w:before="43"/>
        <w:rPr>
          <w:b/>
        </w:rPr>
      </w:pPr>
    </w:p>
    <w:p w:rsidR="005F05A8" w:rsidRDefault="00000000">
      <w:pPr>
        <w:pStyle w:val="a3"/>
        <w:spacing w:before="1" w:line="266" w:lineRule="auto"/>
        <w:ind w:left="17" w:right="1089" w:hanging="10"/>
        <w:jc w:val="both"/>
      </w:pPr>
      <w:r>
        <w:t>*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перечисленные</w:t>
      </w:r>
      <w:r>
        <w:rPr>
          <w:spacing w:val="-10"/>
        </w:rPr>
        <w:t xml:space="preserve"> </w:t>
      </w:r>
      <w:r>
        <w:t>настройки</w:t>
      </w:r>
      <w:r>
        <w:rPr>
          <w:spacing w:val="-10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 xml:space="preserve">применяются при условии наличия </w:t>
      </w:r>
      <w:proofErr w:type="gramStart"/>
      <w:r>
        <w:t>соответствующих функциональных возможностей</w:t>
      </w:r>
      <w:proofErr w:type="gramEnd"/>
      <w:r>
        <w:t xml:space="preserve"> выбранного Заказчиком Маркетплейса.</w:t>
      </w:r>
    </w:p>
    <w:p w:rsidR="005F05A8" w:rsidRDefault="005F05A8">
      <w:pPr>
        <w:pStyle w:val="a3"/>
        <w:spacing w:before="42"/>
      </w:pPr>
    </w:p>
    <w:p w:rsidR="005F05A8" w:rsidRDefault="00000000">
      <w:pPr>
        <w:pStyle w:val="a3"/>
        <w:spacing w:line="268" w:lineRule="auto"/>
        <w:ind w:left="17" w:right="1088" w:hanging="10"/>
        <w:jc w:val="both"/>
      </w:pPr>
      <w:r>
        <w:t xml:space="preserve">** Применяется только к Маркетплейсу - </w:t>
      </w:r>
      <w:proofErr w:type="spellStart"/>
      <w:r>
        <w:t>Wildberries</w:t>
      </w:r>
      <w:proofErr w:type="spellEnd"/>
      <w:r>
        <w:t xml:space="preserve"> (расположенный по адресу в сети Интернет </w:t>
      </w:r>
      <w:r>
        <w:rPr>
          <w:color w:val="0462C1"/>
          <w:u w:val="single" w:color="0462C1"/>
        </w:rPr>
        <w:t>https://</w:t>
      </w:r>
      <w:hyperlink r:id="rId8">
        <w:r w:rsidR="005F05A8">
          <w:rPr>
            <w:color w:val="0462C1"/>
            <w:u w:val="single" w:color="0462C1"/>
          </w:rPr>
          <w:t>www.wildberries.ru</w:t>
        </w:r>
        <w:r w:rsidR="005F05A8">
          <w:t>).</w:t>
        </w:r>
      </w:hyperlink>
    </w:p>
    <w:p w:rsidR="005F05A8" w:rsidRDefault="005F05A8">
      <w:pPr>
        <w:pStyle w:val="a3"/>
        <w:spacing w:before="1"/>
      </w:pPr>
    </w:p>
    <w:p w:rsidR="005F05A8" w:rsidRDefault="00000000">
      <w:pPr>
        <w:pStyle w:val="a3"/>
        <w:spacing w:line="268" w:lineRule="auto"/>
        <w:ind w:left="17" w:right="1087" w:hanging="10"/>
        <w:jc w:val="both"/>
      </w:pPr>
      <w:r>
        <w:t>***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разработку</w:t>
      </w:r>
      <w:r>
        <w:rPr>
          <w:spacing w:val="-1"/>
        </w:rPr>
        <w:t xml:space="preserve"> </w:t>
      </w:r>
      <w:r>
        <w:t>дизайна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Инфографики,</w:t>
      </w:r>
      <w:r>
        <w:rPr>
          <w:spacing w:val="-1"/>
        </w:rPr>
        <w:t xml:space="preserve"> </w:t>
      </w:r>
      <w:r>
        <w:t>SEO-оптимизацию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копирайтинг описания для 1 карточки товара, а также разработку дизайна баннера для запуска медийной рекламы при первой оплате Заказчика.</w:t>
      </w:r>
    </w:p>
    <w:p w:rsidR="005F05A8" w:rsidRDefault="005F05A8">
      <w:pPr>
        <w:pStyle w:val="a3"/>
        <w:spacing w:before="25"/>
      </w:pPr>
    </w:p>
    <w:p w:rsidR="005F05A8" w:rsidRDefault="00000000">
      <w:pPr>
        <w:pStyle w:val="a3"/>
        <w:spacing w:line="266" w:lineRule="auto"/>
        <w:ind w:left="17" w:right="1088" w:hanging="10"/>
        <w:jc w:val="both"/>
      </w:pPr>
      <w:r>
        <w:t>**** Продвижение товаров на маркетплейсах осуществляется путем запуска и дальнейшего контроля рекламных активностей доступных в личном кабинете платформы исходя из суммы согласованного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погрешностью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15%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согласованной</w:t>
      </w:r>
      <w:r>
        <w:rPr>
          <w:spacing w:val="-5"/>
        </w:rPr>
        <w:t xml:space="preserve"> </w:t>
      </w:r>
      <w:r>
        <w:t>суммы.</w:t>
      </w:r>
    </w:p>
    <w:p w:rsidR="005F05A8" w:rsidRDefault="005F05A8">
      <w:pPr>
        <w:pStyle w:val="a3"/>
        <w:spacing w:before="42"/>
      </w:pPr>
    </w:p>
    <w:p w:rsidR="005F05A8" w:rsidRDefault="00000000">
      <w:pPr>
        <w:pStyle w:val="a3"/>
        <w:spacing w:line="268" w:lineRule="auto"/>
        <w:ind w:left="17" w:right="1091" w:hanging="10"/>
        <w:jc w:val="both"/>
      </w:pPr>
      <w:r>
        <w:t>*****</w:t>
      </w:r>
      <w:r>
        <w:rPr>
          <w:spacing w:val="-2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загрузку</w:t>
      </w:r>
      <w:r>
        <w:rPr>
          <w:spacing w:val="-2"/>
        </w:rPr>
        <w:t xml:space="preserve"> </w:t>
      </w:r>
      <w:r>
        <w:t>скидок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акции маркетплейса в автоматическом режиме по инициативе маркетплейса.</w:t>
      </w:r>
    </w:p>
    <w:p w:rsidR="005F05A8" w:rsidRDefault="005F05A8">
      <w:pPr>
        <w:pStyle w:val="a3"/>
        <w:spacing w:before="49"/>
      </w:pPr>
    </w:p>
    <w:p w:rsidR="005F05A8" w:rsidRDefault="00000000" w:rsidP="0051055F">
      <w:pPr>
        <w:pStyle w:val="2"/>
        <w:numPr>
          <w:ilvl w:val="0"/>
          <w:numId w:val="12"/>
        </w:numPr>
        <w:tabs>
          <w:tab w:val="left" w:pos="366"/>
          <w:tab w:val="left" w:pos="368"/>
        </w:tabs>
        <w:spacing w:line="268" w:lineRule="auto"/>
        <w:ind w:right="1459"/>
      </w:pPr>
      <w:r>
        <w:t>Период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неисключительных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СПК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 xml:space="preserve">оказания </w:t>
      </w:r>
      <w:r>
        <w:rPr>
          <w:spacing w:val="-2"/>
        </w:rPr>
        <w:t>услуг:</w:t>
      </w:r>
    </w:p>
    <w:p w:rsidR="005F05A8" w:rsidRDefault="00000000">
      <w:pPr>
        <w:pStyle w:val="a3"/>
        <w:tabs>
          <w:tab w:val="left" w:pos="732"/>
        </w:tabs>
        <w:spacing w:before="250"/>
        <w:ind w:left="384"/>
      </w:pPr>
      <w:r>
        <w:rPr>
          <w:spacing w:val="-10"/>
        </w:rPr>
        <w:t>1</w:t>
      </w:r>
      <w:r>
        <w:tab/>
        <w:t>(Один)</w:t>
      </w:r>
      <w:r>
        <w:rPr>
          <w:spacing w:val="-7"/>
        </w:rPr>
        <w:t xml:space="preserve"> </w:t>
      </w:r>
      <w:r>
        <w:t>Отчетный</w:t>
      </w:r>
      <w:r>
        <w:rPr>
          <w:spacing w:val="-7"/>
        </w:rPr>
        <w:t xml:space="preserve"> </w:t>
      </w:r>
      <w:r>
        <w:rPr>
          <w:spacing w:val="-2"/>
        </w:rPr>
        <w:t>период.</w:t>
      </w:r>
    </w:p>
    <w:p w:rsidR="005F05A8" w:rsidRDefault="005F05A8">
      <w:pPr>
        <w:pStyle w:val="a3"/>
        <w:spacing w:before="79"/>
      </w:pPr>
    </w:p>
    <w:p w:rsidR="005F05A8" w:rsidRDefault="00000000" w:rsidP="0051055F">
      <w:pPr>
        <w:pStyle w:val="2"/>
        <w:numPr>
          <w:ilvl w:val="0"/>
          <w:numId w:val="12"/>
        </w:numPr>
        <w:tabs>
          <w:tab w:val="left" w:pos="366"/>
        </w:tabs>
        <w:ind w:left="366" w:hanging="358"/>
      </w:pPr>
      <w:r>
        <w:t>Стоимость</w:t>
      </w:r>
      <w:r>
        <w:rPr>
          <w:spacing w:val="-5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Маркетинг»:</w:t>
      </w:r>
    </w:p>
    <w:p w:rsidR="005F05A8" w:rsidRDefault="005F05A8">
      <w:pPr>
        <w:pStyle w:val="a3"/>
        <w:spacing w:before="41"/>
        <w:rPr>
          <w:b/>
        </w:rPr>
      </w:pPr>
    </w:p>
    <w:p w:rsidR="005F05A8" w:rsidRDefault="00000000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line="266" w:lineRule="auto"/>
        <w:ind w:right="1091"/>
      </w:pPr>
      <w:r>
        <w:t xml:space="preserve">Размер вознаграждения Исполнителя за предоставление неисключительных прав пользования модулями СПК, а также дополнительных услуг состоит из фиксированной </w:t>
      </w:r>
      <w:r>
        <w:rPr>
          <w:spacing w:val="-2"/>
        </w:rPr>
        <w:t>части.</w:t>
      </w:r>
    </w:p>
    <w:p w:rsidR="005F05A8" w:rsidRDefault="00000000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8" w:line="268" w:lineRule="auto"/>
        <w:ind w:right="1084"/>
      </w:pPr>
      <w:r>
        <w:t>Фиксированная часть ежемесячного вознаграждения Исполнителя зависит от GMV (сумма Оборота в магазине Заказчика на Маркетплейсе) предыдущего Отчетного периода и определяется на основании следующей тарифной таблицы:</w:t>
      </w:r>
    </w:p>
    <w:p w:rsidR="005F05A8" w:rsidRDefault="005F05A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843"/>
        <w:gridCol w:w="1824"/>
        <w:gridCol w:w="1704"/>
        <w:gridCol w:w="2568"/>
      </w:tblGrid>
      <w:tr w:rsidR="005F05A8">
        <w:trPr>
          <w:trHeight w:val="560"/>
        </w:trPr>
        <w:tc>
          <w:tcPr>
            <w:tcW w:w="1997" w:type="dxa"/>
          </w:tcPr>
          <w:p w:rsidR="005F05A8" w:rsidRDefault="00000000">
            <w:pPr>
              <w:pStyle w:val="TableParagraph"/>
              <w:spacing w:line="274" w:lineRule="exact"/>
              <w:ind w:left="574" w:right="259" w:hanging="280"/>
              <w:rPr>
                <w:b/>
              </w:rPr>
            </w:pPr>
            <w:r>
              <w:rPr>
                <w:b/>
              </w:rPr>
              <w:lastRenderedPageBreak/>
              <w:t>Грейды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GMV, </w:t>
            </w:r>
            <w:r>
              <w:rPr>
                <w:b/>
                <w:spacing w:val="-2"/>
              </w:rPr>
              <w:t>руб./мес.</w:t>
            </w:r>
          </w:p>
        </w:tc>
        <w:tc>
          <w:tcPr>
            <w:tcW w:w="7939" w:type="dxa"/>
            <w:gridSpan w:val="4"/>
          </w:tcPr>
          <w:p w:rsidR="005F05A8" w:rsidRDefault="00000000">
            <w:pPr>
              <w:pStyle w:val="TableParagraph"/>
              <w:spacing w:line="274" w:lineRule="exact"/>
              <w:ind w:left="1379" w:firstLine="156"/>
              <w:rPr>
                <w:b/>
              </w:rPr>
            </w:pPr>
            <w:r>
              <w:rPr>
                <w:b/>
              </w:rPr>
              <w:t>Размер Фиксированной части вознаграждения за сопровождение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(Одного)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Магазина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Заказчика,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5F05A8">
        <w:trPr>
          <w:trHeight w:val="287"/>
        </w:trPr>
        <w:tc>
          <w:tcPr>
            <w:tcW w:w="1997" w:type="dxa"/>
          </w:tcPr>
          <w:p w:rsidR="005F05A8" w:rsidRDefault="005F05A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F05A8" w:rsidRDefault="00000000">
            <w:pPr>
              <w:pStyle w:val="TableParagraph"/>
              <w:spacing w:before="15" w:line="252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1824" w:type="dxa"/>
          </w:tcPr>
          <w:p w:rsidR="005F05A8" w:rsidRDefault="00000000">
            <w:pPr>
              <w:pStyle w:val="TableParagraph"/>
              <w:spacing w:before="15" w:line="252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1704" w:type="dxa"/>
          </w:tcPr>
          <w:p w:rsidR="005F05A8" w:rsidRDefault="00000000">
            <w:pPr>
              <w:pStyle w:val="TableParagraph"/>
              <w:spacing w:before="15" w:line="252" w:lineRule="exact"/>
              <w:ind w:left="50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2568" w:type="dxa"/>
          </w:tcPr>
          <w:p w:rsidR="005F05A8" w:rsidRDefault="00000000">
            <w:pPr>
              <w:pStyle w:val="TableParagraph"/>
              <w:spacing w:before="15" w:line="252" w:lineRule="exact"/>
              <w:ind w:left="36" w:right="36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последующие</w:t>
            </w:r>
          </w:p>
        </w:tc>
      </w:tr>
      <w:tr w:rsidR="0043378F">
        <w:trPr>
          <w:trHeight w:val="580"/>
        </w:trPr>
        <w:tc>
          <w:tcPr>
            <w:tcW w:w="1997" w:type="dxa"/>
          </w:tcPr>
          <w:p w:rsidR="0043378F" w:rsidRDefault="0043378F" w:rsidP="008917FE">
            <w:pPr>
              <w:pStyle w:val="TableParagraph"/>
              <w:spacing w:before="15"/>
              <w:ind w:right="5"/>
              <w:jc w:val="center"/>
              <w:rPr>
                <w:lang w:val="en-US"/>
              </w:rPr>
            </w:pPr>
            <w:proofErr w:type="spellStart"/>
            <w:r>
              <w:rPr>
                <w:rFonts w:hint="cs"/>
                <w:spacing w:val="-5"/>
                <w:lang w:val="en-US"/>
              </w:rPr>
              <w:t>до</w:t>
            </w:r>
            <w:proofErr w:type="spellEnd"/>
            <w:r>
              <w:rPr>
                <w:rFonts w:hint="cs"/>
                <w:lang w:val="en-US"/>
              </w:rPr>
              <w:t xml:space="preserve"> 2</w:t>
            </w:r>
            <w:r>
              <w:rPr>
                <w:rFonts w:hint="cs"/>
                <w:spacing w:val="-2"/>
                <w:lang w:val="en-US"/>
              </w:rPr>
              <w:t xml:space="preserve"> </w:t>
            </w:r>
            <w:r>
              <w:rPr>
                <w:rFonts w:hint="cs"/>
                <w:lang w:val="en-US"/>
              </w:rPr>
              <w:t>000</w:t>
            </w:r>
            <w:r>
              <w:rPr>
                <w:rFonts w:hint="cs"/>
                <w:spacing w:val="-2"/>
                <w:lang w:val="en-US"/>
              </w:rPr>
              <w:t xml:space="preserve">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120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80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100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43378F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373"/>
              <w:rPr>
                <w:spacing w:val="-2"/>
                <w:lang w:val="en-US"/>
              </w:rPr>
            </w:pPr>
            <w:proofErr w:type="spellStart"/>
            <w:r>
              <w:rPr>
                <w:rFonts w:hint="cs"/>
                <w:lang w:val="en-US"/>
              </w:rPr>
              <w:t>от</w:t>
            </w:r>
            <w:proofErr w:type="spellEnd"/>
            <w:r>
              <w:rPr>
                <w:rFonts w:hint="cs"/>
                <w:spacing w:val="-3"/>
                <w:lang w:val="en-US"/>
              </w:rPr>
              <w:t xml:space="preserve"> </w:t>
            </w:r>
            <w:r>
              <w:rPr>
                <w:rFonts w:hint="cs"/>
                <w:lang w:val="en-US"/>
              </w:rPr>
              <w:t>2 000</w:t>
            </w:r>
            <w:r>
              <w:rPr>
                <w:rFonts w:hint="cs"/>
                <w:spacing w:val="-2"/>
                <w:lang w:val="en-US"/>
              </w:rPr>
              <w:t xml:space="preserve"> 000 </w:t>
            </w:r>
          </w:p>
          <w:p w:rsidR="0043378F" w:rsidRDefault="0043378F" w:rsidP="0043378F">
            <w:pPr>
              <w:pStyle w:val="TableParagraph"/>
              <w:spacing w:before="15"/>
              <w:ind w:left="373"/>
              <w:rPr>
                <w:lang w:val="en-US"/>
              </w:rPr>
            </w:pPr>
            <w:proofErr w:type="spellStart"/>
            <w:r>
              <w:rPr>
                <w:rFonts w:hint="cs"/>
                <w:spacing w:val="-2"/>
                <w:lang w:val="en-US"/>
              </w:rPr>
              <w:t>до</w:t>
            </w:r>
            <w:proofErr w:type="spellEnd"/>
            <w:r>
              <w:rPr>
                <w:rFonts w:hint="cs"/>
                <w:spacing w:val="-2"/>
                <w:lang w:val="en-US"/>
              </w:rPr>
              <w:t xml:space="preserve"> 4 000 000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144 000</w:t>
            </w:r>
            <w:r>
              <w:rPr>
                <w:spacing w:val="-2"/>
              </w:rPr>
              <w:t>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120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96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120</w:t>
            </w:r>
            <w:r>
              <w:rPr>
                <w:spacing w:val="-2"/>
              </w:rPr>
              <w:t xml:space="preserve"> 000,00</w:t>
            </w:r>
          </w:p>
        </w:tc>
      </w:tr>
      <w:tr w:rsidR="0043378F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  <w:rPr>
                <w:spacing w:val="-3"/>
                <w:lang w:val="en-US"/>
              </w:rPr>
            </w:pPr>
            <w:proofErr w:type="spellStart"/>
            <w:r>
              <w:rPr>
                <w:rFonts w:hint="cs"/>
                <w:lang w:val="en-US"/>
              </w:rPr>
              <w:t>от</w:t>
            </w:r>
            <w:proofErr w:type="spellEnd"/>
            <w:r>
              <w:rPr>
                <w:rFonts w:hint="cs"/>
                <w:spacing w:val="-4"/>
                <w:lang w:val="en-US"/>
              </w:rPr>
              <w:t xml:space="preserve"> </w:t>
            </w:r>
            <w:r>
              <w:rPr>
                <w:rFonts w:hint="cs"/>
                <w:lang w:val="en-US"/>
              </w:rPr>
              <w:t>4 000</w:t>
            </w:r>
            <w:r>
              <w:rPr>
                <w:rFonts w:hint="cs"/>
                <w:spacing w:val="-4"/>
                <w:lang w:val="en-US"/>
              </w:rPr>
              <w:t> </w:t>
            </w:r>
            <w:r>
              <w:rPr>
                <w:rFonts w:hint="cs"/>
                <w:lang w:val="en-US"/>
              </w:rPr>
              <w:t>000</w:t>
            </w:r>
            <w:r>
              <w:rPr>
                <w:rFonts w:hint="cs"/>
                <w:spacing w:val="-3"/>
                <w:lang w:val="en-US"/>
              </w:rPr>
              <w:t xml:space="preserve"> </w:t>
            </w:r>
          </w:p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  <w:rPr>
                <w:lang w:val="en-US"/>
              </w:rPr>
            </w:pPr>
            <w:proofErr w:type="spellStart"/>
            <w:r>
              <w:rPr>
                <w:rFonts w:hint="cs"/>
                <w:spacing w:val="-5"/>
                <w:lang w:val="en-US"/>
              </w:rPr>
              <w:t>до</w:t>
            </w:r>
            <w:proofErr w:type="spellEnd"/>
            <w:r>
              <w:rPr>
                <w:rFonts w:hint="cs"/>
                <w:lang w:val="en-US"/>
              </w:rPr>
              <w:t xml:space="preserve"> 8</w:t>
            </w:r>
            <w:r>
              <w:rPr>
                <w:rFonts w:hint="cs"/>
                <w:spacing w:val="-2"/>
                <w:lang w:val="en-US"/>
              </w:rPr>
              <w:t xml:space="preserve"> </w:t>
            </w:r>
            <w:r>
              <w:rPr>
                <w:rFonts w:hint="cs"/>
                <w:lang w:val="en-US"/>
              </w:rPr>
              <w:t>000</w:t>
            </w:r>
            <w:r>
              <w:rPr>
                <w:rFonts w:hint="cs"/>
                <w:spacing w:val="-2"/>
                <w:lang w:val="en-US"/>
              </w:rPr>
              <w:t xml:space="preserve">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180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150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120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150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43378F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  <w:rPr>
                <w:spacing w:val="-3"/>
                <w:lang w:val="en-US"/>
              </w:rPr>
            </w:pPr>
            <w:proofErr w:type="spellStart"/>
            <w:r>
              <w:rPr>
                <w:rFonts w:hint="cs"/>
                <w:lang w:val="en-US"/>
              </w:rPr>
              <w:t>от</w:t>
            </w:r>
            <w:proofErr w:type="spellEnd"/>
            <w:r>
              <w:rPr>
                <w:rFonts w:hint="cs"/>
                <w:spacing w:val="-4"/>
                <w:lang w:val="en-US"/>
              </w:rPr>
              <w:t xml:space="preserve"> </w:t>
            </w:r>
            <w:r>
              <w:rPr>
                <w:rFonts w:hint="cs"/>
                <w:lang w:val="en-US"/>
              </w:rPr>
              <w:t>8 000</w:t>
            </w:r>
            <w:r>
              <w:rPr>
                <w:rFonts w:hint="cs"/>
                <w:spacing w:val="-4"/>
                <w:lang w:val="en-US"/>
              </w:rPr>
              <w:t> </w:t>
            </w:r>
            <w:r>
              <w:rPr>
                <w:rFonts w:hint="cs"/>
                <w:lang w:val="en-US"/>
              </w:rPr>
              <w:t>000</w:t>
            </w:r>
            <w:r>
              <w:rPr>
                <w:rFonts w:hint="cs"/>
                <w:spacing w:val="-3"/>
                <w:lang w:val="en-US"/>
              </w:rPr>
              <w:t xml:space="preserve"> </w:t>
            </w:r>
          </w:p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  <w:rPr>
                <w:lang w:val="en-US"/>
              </w:rPr>
            </w:pPr>
            <w:proofErr w:type="spellStart"/>
            <w:r>
              <w:rPr>
                <w:rFonts w:hint="cs"/>
                <w:spacing w:val="-5"/>
                <w:lang w:val="en-US"/>
              </w:rPr>
              <w:t>до</w:t>
            </w:r>
            <w:proofErr w:type="spellEnd"/>
            <w:r>
              <w:rPr>
                <w:rFonts w:hint="cs"/>
                <w:lang w:val="en-US"/>
              </w:rPr>
              <w:t xml:space="preserve"> 15 000</w:t>
            </w:r>
            <w:r>
              <w:rPr>
                <w:rFonts w:hint="cs"/>
                <w:spacing w:val="-2"/>
                <w:lang w:val="en-US"/>
              </w:rPr>
              <w:t xml:space="preserve">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216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180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144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180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43378F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373"/>
              <w:rPr>
                <w:spacing w:val="-2"/>
                <w:lang w:val="en-US"/>
              </w:rPr>
            </w:pPr>
            <w:proofErr w:type="spellStart"/>
            <w:r>
              <w:rPr>
                <w:rFonts w:hint="cs"/>
                <w:lang w:val="en-US"/>
              </w:rPr>
              <w:t>от</w:t>
            </w:r>
            <w:proofErr w:type="spellEnd"/>
            <w:r>
              <w:rPr>
                <w:rFonts w:hint="cs"/>
                <w:spacing w:val="-3"/>
                <w:lang w:val="en-US"/>
              </w:rPr>
              <w:t xml:space="preserve"> 1</w:t>
            </w:r>
            <w:r>
              <w:rPr>
                <w:rFonts w:hint="cs"/>
                <w:lang w:val="en-US"/>
              </w:rPr>
              <w:t>5 000</w:t>
            </w:r>
            <w:r>
              <w:rPr>
                <w:rFonts w:hint="cs"/>
                <w:spacing w:val="-2"/>
                <w:lang w:val="en-US"/>
              </w:rPr>
              <w:t> 000</w:t>
            </w:r>
          </w:p>
          <w:p w:rsidR="0043378F" w:rsidRDefault="0043378F" w:rsidP="0043378F">
            <w:pPr>
              <w:pStyle w:val="TableParagraph"/>
              <w:spacing w:before="15"/>
              <w:ind w:left="373"/>
              <w:rPr>
                <w:lang w:val="en-US"/>
              </w:rPr>
            </w:pPr>
            <w:proofErr w:type="spellStart"/>
            <w:r>
              <w:rPr>
                <w:rFonts w:hint="cs"/>
                <w:spacing w:val="-2"/>
                <w:lang w:val="en-US"/>
              </w:rPr>
              <w:t>до</w:t>
            </w:r>
            <w:proofErr w:type="spellEnd"/>
            <w:r>
              <w:rPr>
                <w:rFonts w:hint="cs"/>
                <w:spacing w:val="-2"/>
                <w:lang w:val="en-US"/>
              </w:rPr>
              <w:t xml:space="preserve"> 25 000 000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252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210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168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210</w:t>
            </w:r>
            <w:r>
              <w:rPr>
                <w:spacing w:val="-2"/>
              </w:rPr>
              <w:t xml:space="preserve"> 000,00</w:t>
            </w:r>
          </w:p>
        </w:tc>
      </w:tr>
      <w:tr w:rsidR="0043378F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  <w:rPr>
                <w:lang w:val="en-US"/>
              </w:rPr>
            </w:pPr>
            <w:proofErr w:type="spellStart"/>
            <w:r>
              <w:rPr>
                <w:rFonts w:hint="cs"/>
                <w:lang w:val="en-US"/>
              </w:rPr>
              <w:t>от</w:t>
            </w:r>
            <w:proofErr w:type="spellEnd"/>
            <w:r>
              <w:rPr>
                <w:rFonts w:hint="cs"/>
                <w:spacing w:val="-4"/>
                <w:lang w:val="en-US"/>
              </w:rPr>
              <w:t xml:space="preserve"> </w:t>
            </w:r>
            <w:r>
              <w:rPr>
                <w:rFonts w:hint="cs"/>
                <w:lang w:val="en-US"/>
              </w:rPr>
              <w:t xml:space="preserve">25 000 000 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5"/>
              <w:ind w:left="381"/>
            </w:pPr>
            <w:r>
              <w:rPr>
                <w:spacing w:val="-2"/>
              </w:rPr>
              <w:t>определяется</w:t>
            </w:r>
          </w:p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rPr>
                <w:spacing w:val="-2"/>
              </w:rPr>
              <w:t>индивидуально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5"/>
              <w:ind w:left="381"/>
            </w:pPr>
            <w:r>
              <w:rPr>
                <w:spacing w:val="-2"/>
              </w:rPr>
              <w:t>определяется</w:t>
            </w:r>
          </w:p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rPr>
                <w:spacing w:val="-2"/>
              </w:rPr>
              <w:t>индивидуально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5"/>
              <w:rPr>
                <w:lang w:val="en-US"/>
              </w:rPr>
            </w:pPr>
            <w:proofErr w:type="spellStart"/>
            <w:r>
              <w:rPr>
                <w:rFonts w:hint="cs"/>
                <w:spacing w:val="-2"/>
                <w:lang w:val="en-US"/>
              </w:rPr>
              <w:t>определяется</w:t>
            </w:r>
            <w:proofErr w:type="spellEnd"/>
          </w:p>
          <w:p w:rsidR="0043378F" w:rsidRDefault="0043378F" w:rsidP="0043378F">
            <w:pPr>
              <w:pStyle w:val="TableParagraph"/>
              <w:spacing w:before="140"/>
            </w:pPr>
            <w:proofErr w:type="spellStart"/>
            <w:r>
              <w:rPr>
                <w:rFonts w:hint="cs"/>
                <w:spacing w:val="-2"/>
                <w:lang w:val="en-US"/>
              </w:rPr>
              <w:t>индивидуально</w:t>
            </w:r>
            <w:proofErr w:type="spellEnd"/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5"/>
              <w:rPr>
                <w:lang w:val="en-US"/>
              </w:rPr>
            </w:pPr>
            <w:proofErr w:type="spellStart"/>
            <w:r>
              <w:rPr>
                <w:rFonts w:hint="cs"/>
                <w:spacing w:val="-2"/>
                <w:lang w:val="en-US"/>
              </w:rPr>
              <w:t>определяется</w:t>
            </w:r>
            <w:proofErr w:type="spellEnd"/>
          </w:p>
          <w:p w:rsidR="0043378F" w:rsidRDefault="0043378F" w:rsidP="0043378F">
            <w:pPr>
              <w:pStyle w:val="TableParagraph"/>
              <w:spacing w:before="140"/>
            </w:pPr>
            <w:proofErr w:type="spellStart"/>
            <w:r>
              <w:rPr>
                <w:rFonts w:hint="cs"/>
                <w:spacing w:val="-2"/>
                <w:lang w:val="en-US"/>
              </w:rPr>
              <w:t>индивидуально</w:t>
            </w:r>
            <w:proofErr w:type="spellEnd"/>
          </w:p>
        </w:tc>
      </w:tr>
    </w:tbl>
    <w:p w:rsidR="005F05A8" w:rsidRDefault="005F05A8">
      <w:pPr>
        <w:pStyle w:val="a3"/>
        <w:spacing w:before="42"/>
      </w:pPr>
    </w:p>
    <w:p w:rsidR="0051055F" w:rsidRDefault="0051055F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1" w:line="268" w:lineRule="auto"/>
        <w:ind w:right="1083"/>
      </w:pPr>
      <w:r>
        <w:t>Если при выставлении Заказчику счета на услуги Исполнителем была предоставлена скидка от стандартных тарифов, указанных в приложении к Оферте и размещенных на сайте Исполнителя, то такая скидка сохраняет свое действие только в случае полного получения Заказчиком услуг Исполнителя в оговоренный сторонами срок.</w:t>
      </w:r>
    </w:p>
    <w:p w:rsidR="0051055F" w:rsidRDefault="0051055F" w:rsidP="0051055F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</w:pPr>
      <w:r>
        <w:t>В случае досрочного расторжения договора и возникновения соответствующей обязанности Исполнителя произвести возврат денежных средств Заказчику за предоплаченный, но исключенный из исполнения период, то право на скидку прекращается и стоимость отработанного периода рассчитывается исходя из стандартных тарифов, указанных в приложении к Оферте.</w:t>
      </w:r>
    </w:p>
    <w:p w:rsidR="0051055F" w:rsidRDefault="0051055F" w:rsidP="0051055F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</w:pPr>
      <w:r>
        <w:t>В случае, если Заказчику предоставлялась скидка на услуги Исполнителя, то размер возвратных средств рассчитывается по следующей формуле:</w:t>
      </w:r>
    </w:p>
    <w:p w:rsidR="0051055F" w:rsidRPr="0051055F" w:rsidRDefault="0051055F" w:rsidP="0051055F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  <w:jc w:val="center"/>
        <w:rPr>
          <w:b/>
          <w:bCs/>
        </w:rPr>
      </w:pPr>
      <w:r w:rsidRPr="0051055F">
        <w:rPr>
          <w:b/>
          <w:bCs/>
        </w:rPr>
        <w:t>(Оплаченный период с учетом скидки) – (отработанный период исходя из таблицы без скидки) = (неотработанный период)</w:t>
      </w:r>
    </w:p>
    <w:p w:rsidR="0051055F" w:rsidRDefault="00000000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before="1" w:line="268" w:lineRule="auto"/>
        <w:ind w:right="1083"/>
      </w:pPr>
      <w:r>
        <w:t>В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случаях</w:t>
      </w:r>
      <w:r>
        <w:rPr>
          <w:spacing w:val="80"/>
        </w:rPr>
        <w:t xml:space="preserve"> </w:t>
      </w:r>
      <w:r>
        <w:t>размер</w:t>
      </w:r>
      <w:r>
        <w:rPr>
          <w:spacing w:val="80"/>
        </w:rPr>
        <w:t xml:space="preserve"> </w:t>
      </w:r>
      <w:r>
        <w:t>вознаграждения</w:t>
      </w:r>
      <w:r>
        <w:rPr>
          <w:spacing w:val="80"/>
        </w:rPr>
        <w:t xml:space="preserve"> </w:t>
      </w:r>
      <w:r>
        <w:t>Исполнителя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изменен</w:t>
      </w:r>
      <w:r>
        <w:rPr>
          <w:spacing w:val="80"/>
        </w:rPr>
        <w:t xml:space="preserve"> </w:t>
      </w:r>
      <w:r>
        <w:t>в зависимости от качества и количества предоставляемой информации</w:t>
      </w:r>
      <w:r w:rsidR="0051055F">
        <w:t>.</w:t>
      </w:r>
    </w:p>
    <w:p w:rsidR="005F05A8" w:rsidRDefault="00000000" w:rsidP="0051055F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</w:pPr>
      <w:r>
        <w:t>В таких случаях вводится корректировочный коэффициент стоимости в зависимости от вида и количества источников информации, исходя из следующей таблицы:</w:t>
      </w:r>
    </w:p>
    <w:p w:rsidR="005F05A8" w:rsidRDefault="005F05A8">
      <w:pPr>
        <w:pStyle w:val="a3"/>
        <w:spacing w:before="46" w:after="1"/>
        <w:rPr>
          <w:sz w:val="20"/>
        </w:rPr>
      </w:pPr>
    </w:p>
    <w:tbl>
      <w:tblPr>
        <w:tblStyle w:val="TableGrid"/>
        <w:tblW w:w="9379" w:type="dxa"/>
        <w:tblInd w:w="30" w:type="dxa"/>
        <w:tblCellMar>
          <w:top w:w="15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4404"/>
        <w:gridCol w:w="2837"/>
      </w:tblGrid>
      <w:tr w:rsidR="002F0688" w:rsidRPr="002F0688" w:rsidTr="009D41D4">
        <w:trPr>
          <w:trHeight w:val="792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1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Код тарифа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17" w:line="259" w:lineRule="auto"/>
              <w:ind w:left="4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201" w:right="-4" w:firstLine="175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Качество и количество предоставляемой информации для загрузки в Карточки товара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17"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7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Стоимость за шт., руб.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437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nil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ind w:left="814"/>
              <w:jc w:val="center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Листинг 1 SKU: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nil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1066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8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- 1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141" w:right="28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по полностью предоставленным данным, в различных форматах (Excel или </w:t>
            </w:r>
            <w:proofErr w:type="spellStart"/>
            <w:r w:rsidRPr="002F0688">
              <w:rPr>
                <w:sz w:val="20"/>
                <w:szCs w:val="20"/>
              </w:rPr>
              <w:t>фид</w:t>
            </w:r>
            <w:proofErr w:type="spellEnd"/>
            <w:r w:rsidRPr="002F0688">
              <w:rPr>
                <w:sz w:val="20"/>
                <w:szCs w:val="20"/>
              </w:rPr>
              <w:t xml:space="preserve">), с предоставлением фотоизображений в архивах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20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100,00  </w:t>
            </w:r>
          </w:p>
        </w:tc>
      </w:tr>
      <w:tr w:rsidR="002F0688" w:rsidRPr="002F0688" w:rsidTr="009D41D4">
        <w:trPr>
          <w:trHeight w:val="87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- 2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-4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с поиском недостающей информации Исполнителем (не более 40 %).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150,00  </w:t>
            </w:r>
          </w:p>
        </w:tc>
      </w:tr>
      <w:tr w:rsidR="002F0688" w:rsidRPr="002F0688" w:rsidTr="009D41D4">
        <w:trPr>
          <w:trHeight w:val="1133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- 3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6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с предварительным поиском информации для Карточек товара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(шаблон заполняется Исполнителем).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200,00  </w:t>
            </w:r>
          </w:p>
        </w:tc>
      </w:tr>
      <w:tr w:rsidR="002F0688" w:rsidRPr="002F0688" w:rsidTr="009D41D4">
        <w:trPr>
          <w:trHeight w:val="1886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lastRenderedPageBreak/>
              <w:t xml:space="preserve">  </w:t>
            </w:r>
          </w:p>
          <w:p w:rsidR="002F0688" w:rsidRPr="002F0688" w:rsidRDefault="002F0688" w:rsidP="009D41D4">
            <w:pPr>
              <w:spacing w:after="89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- 4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39" w:line="270" w:lineRule="auto"/>
              <w:ind w:left="141" w:right="238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товаров неизвестного бренда и моделей с предварительным поиском информации для Карточек товара в открытых источниках, с переводом информации по товару с иностранного языка (в том числе с фото), с 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(шаблон заполняется Исполнителем)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after="89"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500,00  </w:t>
            </w:r>
          </w:p>
        </w:tc>
      </w:tr>
      <w:tr w:rsidR="002F0688" w:rsidRPr="002F0688" w:rsidTr="009D41D4">
        <w:trPr>
          <w:trHeight w:val="427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nil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ind w:left="1584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Корректировка 1 SKU: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nil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112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- 5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3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>Смена характеристик (не более 3-х шт.</w:t>
            </w:r>
            <w:proofErr w:type="gramStart"/>
            <w:r w:rsidRPr="002F0688">
              <w:rPr>
                <w:sz w:val="20"/>
                <w:szCs w:val="20"/>
              </w:rPr>
              <w:t>),загрузка</w:t>
            </w:r>
            <w:proofErr w:type="gramEnd"/>
            <w:r w:rsidRPr="002F0688">
              <w:rPr>
                <w:sz w:val="20"/>
                <w:szCs w:val="20"/>
              </w:rPr>
              <w:t xml:space="preserve"> (добавление) расширенного контента 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100,00  </w:t>
            </w:r>
          </w:p>
        </w:tc>
      </w:tr>
      <w:tr w:rsidR="002F0688" w:rsidRPr="002F0688" w:rsidTr="009D41D4">
        <w:trPr>
          <w:trHeight w:val="113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- 6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3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Смена характеристик (не более 5 шт.), загрузка (добавление) расширенного контента 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150,00  </w:t>
            </w:r>
          </w:p>
        </w:tc>
      </w:tr>
      <w:tr w:rsidR="002F0688" w:rsidRPr="002F0688" w:rsidTr="009D41D4">
        <w:trPr>
          <w:trHeight w:val="1200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- 7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43" w:line="232" w:lineRule="auto"/>
              <w:ind w:left="141" w:right="229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Смена характеристик (5 шт. и более) с дополнительной доработкой информации, загрузка (добавление) расширенного контента 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318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200,00  </w:t>
            </w:r>
          </w:p>
        </w:tc>
      </w:tr>
    </w:tbl>
    <w:p w:rsidR="005F05A8" w:rsidRDefault="005F05A8">
      <w:pPr>
        <w:pStyle w:val="a3"/>
        <w:rPr>
          <w:sz w:val="20"/>
        </w:rPr>
      </w:pPr>
    </w:p>
    <w:p w:rsidR="005F05A8" w:rsidRDefault="005F05A8">
      <w:pPr>
        <w:pStyle w:val="a3"/>
        <w:spacing w:before="41"/>
      </w:pPr>
    </w:p>
    <w:p w:rsidR="005F05A8" w:rsidRDefault="00000000" w:rsidP="0051055F">
      <w:pPr>
        <w:pStyle w:val="a5"/>
        <w:numPr>
          <w:ilvl w:val="1"/>
          <w:numId w:val="12"/>
        </w:numPr>
        <w:tabs>
          <w:tab w:val="left" w:pos="366"/>
        </w:tabs>
        <w:ind w:left="366" w:hanging="358"/>
      </w:pPr>
      <w:r>
        <w:t>Заказчик</w:t>
      </w:r>
      <w:r>
        <w:rPr>
          <w:spacing w:val="-7"/>
        </w:rPr>
        <w:t xml:space="preserve"> </w:t>
      </w:r>
      <w:r>
        <w:t>оплачивает</w:t>
      </w:r>
      <w:r>
        <w:rPr>
          <w:spacing w:val="-7"/>
        </w:rPr>
        <w:t xml:space="preserve"> </w:t>
      </w:r>
      <w:r>
        <w:t>предоставленные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rPr>
          <w:spacing w:val="-2"/>
        </w:rPr>
        <w:t>порядке:</w:t>
      </w:r>
    </w:p>
    <w:p w:rsidR="005F05A8" w:rsidRDefault="00000000" w:rsidP="0051055F">
      <w:pPr>
        <w:pStyle w:val="a5"/>
        <w:numPr>
          <w:ilvl w:val="2"/>
          <w:numId w:val="12"/>
        </w:numPr>
        <w:tabs>
          <w:tab w:val="left" w:pos="17"/>
          <w:tab w:val="left" w:pos="606"/>
        </w:tabs>
        <w:spacing w:before="74" w:line="268" w:lineRule="auto"/>
        <w:ind w:left="17" w:right="943" w:hanging="10"/>
      </w:pPr>
      <w:r>
        <w:t>Заказчик ежемесячно оплачивает Фиксированную часть вознаграждения на условиях предварительной оплаты не позднее 5 числа текущего месяца, если ранее Заказчиком не была внесена предоплата за предоставление прав и оказание услуг на период, превышающий один отчетный период.</w:t>
      </w:r>
    </w:p>
    <w:p w:rsidR="005F05A8" w:rsidRDefault="005F05A8">
      <w:pPr>
        <w:pStyle w:val="a3"/>
        <w:spacing w:before="19"/>
      </w:pPr>
    </w:p>
    <w:p w:rsidR="005F05A8" w:rsidRDefault="00000000" w:rsidP="0051055F">
      <w:pPr>
        <w:pStyle w:val="a5"/>
        <w:numPr>
          <w:ilvl w:val="2"/>
          <w:numId w:val="12"/>
        </w:numPr>
        <w:tabs>
          <w:tab w:val="left" w:pos="17"/>
          <w:tab w:val="left" w:pos="606"/>
        </w:tabs>
        <w:spacing w:before="1" w:line="268" w:lineRule="auto"/>
        <w:ind w:left="17" w:right="943" w:hanging="10"/>
      </w:pPr>
      <w:r>
        <w:t>В случае, если Заказчику необходимо применение данного Тарифа для нескольких Магазинов Заказчика на Маркетплейсах, вознаграждение за предоставление неисключительных прав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модулями</w:t>
      </w:r>
      <w:r>
        <w:rPr>
          <w:spacing w:val="-1"/>
        </w:rPr>
        <w:t xml:space="preserve"> </w:t>
      </w:r>
      <w:r>
        <w:t>СПК,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настоящим Тарифом, оплачивается Заказчиком отдельно за каждый</w:t>
      </w:r>
      <w:r w:rsidR="008917FE">
        <w:t xml:space="preserve"> </w:t>
      </w:r>
      <w:r>
        <w:t>Магазин.</w:t>
      </w:r>
    </w:p>
    <w:p w:rsidR="005F05A8" w:rsidRDefault="005F05A8">
      <w:pPr>
        <w:pStyle w:val="a3"/>
        <w:spacing w:before="48"/>
      </w:pPr>
    </w:p>
    <w:p w:rsidR="005F05A8" w:rsidRDefault="00000000" w:rsidP="0051055F">
      <w:pPr>
        <w:pStyle w:val="2"/>
        <w:numPr>
          <w:ilvl w:val="0"/>
          <w:numId w:val="12"/>
        </w:numPr>
        <w:tabs>
          <w:tab w:val="left" w:pos="366"/>
        </w:tabs>
        <w:ind w:left="366" w:hanging="358"/>
        <w:jc w:val="both"/>
      </w:pPr>
      <w:r>
        <w:t>Условия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Маркетинг»:</w:t>
      </w:r>
    </w:p>
    <w:p w:rsidR="005F05A8" w:rsidRDefault="005F05A8">
      <w:pPr>
        <w:pStyle w:val="a3"/>
        <w:spacing w:before="75"/>
        <w:rPr>
          <w:b/>
        </w:rPr>
      </w:pPr>
    </w:p>
    <w:p w:rsidR="005F05A8" w:rsidRDefault="00000000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line="266" w:lineRule="auto"/>
        <w:ind w:right="1083"/>
      </w:pPr>
      <w:r>
        <w:t>Исполнитель приступает к оказанию дополнительных услуг не позднее 5 (Пяти) рабочих дней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акцепта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Заказчика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установленном</w:t>
      </w:r>
      <w:r>
        <w:rPr>
          <w:spacing w:val="-14"/>
        </w:rPr>
        <w:t xml:space="preserve"> </w:t>
      </w:r>
      <w:r>
        <w:t>Офертой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условии внесения</w:t>
      </w:r>
      <w:r>
        <w:rPr>
          <w:spacing w:val="-14"/>
        </w:rPr>
        <w:t xml:space="preserve"> </w:t>
      </w:r>
      <w:r>
        <w:t>Заказчиком</w:t>
      </w:r>
      <w:r>
        <w:rPr>
          <w:spacing w:val="-14"/>
        </w:rPr>
        <w:t xml:space="preserve"> </w:t>
      </w:r>
      <w:r>
        <w:t>предварительной</w:t>
      </w:r>
      <w:r>
        <w:rPr>
          <w:spacing w:val="-14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4.4.1.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Тарифа, а также предоставления всей необходимой информации, документации, материалов, необходимых для оказания дополнительных услуг.</w:t>
      </w:r>
    </w:p>
    <w:p w:rsidR="005F05A8" w:rsidRDefault="005F05A8">
      <w:pPr>
        <w:pStyle w:val="a3"/>
        <w:spacing w:before="57"/>
      </w:pPr>
    </w:p>
    <w:p w:rsidR="005F05A8" w:rsidRDefault="00000000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line="266" w:lineRule="auto"/>
        <w:ind w:right="1084"/>
      </w:pPr>
      <w:r>
        <w:t>В случае, если GMV Магазина Заказчика на Маркетплейсе, согласованное Сторонами для оказания дополнительных услуг, увеличивается настолько, что в соответствии с Тарифной таблицей, указанной в п. 4.2. настоящего Тарифа, для такой величины GMV предусмотрен иной тариф, Заказчик автоматически переходит на соответствующие условия оплаты вознаграждения Исполнителя, если не заявит об отказе от Оферты.</w:t>
      </w:r>
    </w:p>
    <w:p w:rsidR="005F05A8" w:rsidRDefault="005F05A8">
      <w:pPr>
        <w:pStyle w:val="a3"/>
        <w:spacing w:before="56"/>
      </w:pPr>
    </w:p>
    <w:p w:rsidR="005F05A8" w:rsidRDefault="00000000" w:rsidP="0051055F">
      <w:pPr>
        <w:pStyle w:val="a5"/>
        <w:numPr>
          <w:ilvl w:val="1"/>
          <w:numId w:val="12"/>
        </w:numPr>
        <w:tabs>
          <w:tab w:val="left" w:pos="366"/>
          <w:tab w:val="left" w:pos="368"/>
        </w:tabs>
        <w:spacing w:line="271" w:lineRule="auto"/>
        <w:ind w:right="1083"/>
      </w:pPr>
      <w:r>
        <w:t>В случае уменьшения GMV Магазина Заказчика на Маркетплейсе, согласованное Сторонами для оказания дополнительных услуг, переход Заказчика на тариф с меньшими условиями оплаты осуществляется только по письменному Заявлению Заказчика. В случае отсутствия такого заявления размер вознаграждения Исполнителя пересчету не подлежит.</w:t>
      </w:r>
    </w:p>
    <w:p w:rsidR="005F05A8" w:rsidRDefault="005F05A8">
      <w:pPr>
        <w:pStyle w:val="a3"/>
        <w:spacing w:before="15"/>
      </w:pPr>
    </w:p>
    <w:p w:rsidR="005F05A8" w:rsidRDefault="00000000" w:rsidP="0051055F">
      <w:pPr>
        <w:pStyle w:val="2"/>
        <w:numPr>
          <w:ilvl w:val="0"/>
          <w:numId w:val="12"/>
        </w:numPr>
        <w:tabs>
          <w:tab w:val="left" w:pos="366"/>
        </w:tabs>
        <w:ind w:left="366" w:hanging="358"/>
        <w:jc w:val="both"/>
      </w:pPr>
      <w:r>
        <w:t>Тариф</w:t>
      </w:r>
      <w:r>
        <w:rPr>
          <w:spacing w:val="-7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Маркетплейсам:</w:t>
      </w:r>
    </w:p>
    <w:p w:rsidR="005F05A8" w:rsidRDefault="005F05A8">
      <w:pPr>
        <w:pStyle w:val="a3"/>
        <w:spacing w:before="17"/>
        <w:rPr>
          <w:b/>
        </w:rPr>
      </w:pPr>
    </w:p>
    <w:p w:rsidR="005F05A8" w:rsidRDefault="00000000">
      <w:pPr>
        <w:pStyle w:val="a5"/>
        <w:numPr>
          <w:ilvl w:val="0"/>
          <w:numId w:val="6"/>
        </w:numPr>
        <w:tabs>
          <w:tab w:val="left" w:pos="742"/>
        </w:tabs>
        <w:ind w:left="742" w:hanging="359"/>
        <w:jc w:val="left"/>
      </w:pPr>
      <w:proofErr w:type="spellStart"/>
      <w:r>
        <w:t>Wildberries</w:t>
      </w:r>
      <w:proofErr w:type="spellEnd"/>
      <w:r>
        <w:rPr>
          <w:spacing w:val="-9"/>
        </w:rPr>
        <w:t xml:space="preserve"> </w:t>
      </w:r>
      <w:r>
        <w:t>(расположенный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rPr>
          <w:spacing w:val="-2"/>
        </w:rPr>
        <w:t>https:/</w:t>
      </w:r>
      <w:hyperlink r:id="rId9">
        <w:r w:rsidR="005F05A8">
          <w:rPr>
            <w:color w:val="0462C1"/>
            <w:spacing w:val="-2"/>
            <w:u w:val="single" w:color="0462C1"/>
          </w:rPr>
          <w:t>/www.wildberries.ru/);</w:t>
        </w:r>
      </w:hyperlink>
    </w:p>
    <w:p w:rsidR="005F05A8" w:rsidRDefault="00000000">
      <w:pPr>
        <w:pStyle w:val="a5"/>
        <w:numPr>
          <w:ilvl w:val="0"/>
          <w:numId w:val="6"/>
        </w:numPr>
        <w:tabs>
          <w:tab w:val="left" w:pos="742"/>
        </w:tabs>
        <w:spacing w:before="36"/>
        <w:ind w:left="742" w:hanging="359"/>
        <w:jc w:val="left"/>
      </w:pPr>
      <w:r>
        <w:t>Ozon.ru</w:t>
      </w:r>
      <w:r>
        <w:rPr>
          <w:spacing w:val="-7"/>
        </w:rPr>
        <w:t xml:space="preserve"> </w:t>
      </w:r>
      <w:r>
        <w:t>(расположенный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6"/>
        </w:rPr>
        <w:t xml:space="preserve"> </w:t>
      </w:r>
      <w:r>
        <w:rPr>
          <w:spacing w:val="-2"/>
        </w:rPr>
        <w:t>https://</w:t>
      </w:r>
      <w:hyperlink r:id="rId10">
        <w:r w:rsidR="005F05A8">
          <w:rPr>
            <w:spacing w:val="-2"/>
          </w:rPr>
          <w:t>www.ozon.ru);</w:t>
        </w:r>
      </w:hyperlink>
    </w:p>
    <w:p w:rsidR="005F05A8" w:rsidRDefault="00000000">
      <w:pPr>
        <w:pStyle w:val="a5"/>
        <w:numPr>
          <w:ilvl w:val="0"/>
          <w:numId w:val="6"/>
        </w:numPr>
        <w:tabs>
          <w:tab w:val="left" w:pos="742"/>
        </w:tabs>
        <w:spacing w:before="35"/>
        <w:ind w:left="742" w:hanging="359"/>
        <w:jc w:val="left"/>
      </w:pPr>
      <w:r>
        <w:t>Яндекс</w:t>
      </w:r>
      <w:r>
        <w:rPr>
          <w:spacing w:val="-8"/>
        </w:rPr>
        <w:t xml:space="preserve"> </w:t>
      </w:r>
      <w:r>
        <w:t>Маркет</w:t>
      </w:r>
      <w:r>
        <w:rPr>
          <w:spacing w:val="-6"/>
        </w:rPr>
        <w:t xml:space="preserve"> </w:t>
      </w:r>
      <w:r>
        <w:t>(расположенный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Интернет:</w:t>
      </w:r>
      <w:r>
        <w:rPr>
          <w:spacing w:val="-6"/>
        </w:rPr>
        <w:t xml:space="preserve"> </w:t>
      </w:r>
      <w:r>
        <w:rPr>
          <w:spacing w:val="-2"/>
        </w:rPr>
        <w:t>https://market.yandex.ru/);</w:t>
      </w:r>
    </w:p>
    <w:p w:rsidR="005F05A8" w:rsidRDefault="005F05A8">
      <w:pPr>
        <w:pStyle w:val="a3"/>
        <w:rPr>
          <w:sz w:val="24"/>
        </w:rPr>
      </w:pPr>
    </w:p>
    <w:p w:rsidR="005F05A8" w:rsidRDefault="005F05A8">
      <w:pPr>
        <w:pStyle w:val="a3"/>
        <w:spacing w:before="16"/>
        <w:rPr>
          <w:sz w:val="24"/>
        </w:rPr>
      </w:pPr>
    </w:p>
    <w:p w:rsidR="005F05A8" w:rsidRDefault="00000000">
      <w:pPr>
        <w:pStyle w:val="1"/>
        <w:ind w:left="3305"/>
      </w:pPr>
      <w:r>
        <w:t>Тариф</w:t>
      </w:r>
      <w:r>
        <w:rPr>
          <w:spacing w:val="-1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Комплекс»</w:t>
      </w:r>
    </w:p>
    <w:p w:rsidR="005F05A8" w:rsidRDefault="005F05A8">
      <w:pPr>
        <w:pStyle w:val="a3"/>
        <w:spacing w:before="4"/>
        <w:rPr>
          <w:b/>
          <w:sz w:val="24"/>
        </w:rPr>
      </w:pPr>
    </w:p>
    <w:p w:rsidR="005F05A8" w:rsidRDefault="00000000">
      <w:pPr>
        <w:pStyle w:val="2"/>
        <w:numPr>
          <w:ilvl w:val="0"/>
          <w:numId w:val="5"/>
        </w:numPr>
        <w:tabs>
          <w:tab w:val="left" w:pos="366"/>
        </w:tabs>
        <w:ind w:left="366" w:hanging="358"/>
      </w:pPr>
      <w:r>
        <w:t>Перечень</w:t>
      </w:r>
      <w:r>
        <w:rPr>
          <w:spacing w:val="-9"/>
        </w:rPr>
        <w:t xml:space="preserve"> </w:t>
      </w:r>
      <w:r>
        <w:t>программных</w:t>
      </w:r>
      <w:r>
        <w:rPr>
          <w:spacing w:val="-9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rPr>
          <w:spacing w:val="-4"/>
        </w:rPr>
        <w:t>СПК:</w:t>
      </w:r>
    </w:p>
    <w:p w:rsidR="005F05A8" w:rsidRDefault="005F05A8">
      <w:pPr>
        <w:pStyle w:val="a3"/>
        <w:spacing w:before="56"/>
        <w:rPr>
          <w:b/>
        </w:rPr>
      </w:pPr>
    </w:p>
    <w:p w:rsidR="005F05A8" w:rsidRDefault="00000000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line="268" w:lineRule="auto"/>
        <w:ind w:right="1087"/>
      </w:pPr>
      <w:r>
        <w:t>Product Information Management (XWAY.PIM) - модуль экспорта, импорта, хранения, обогащения и управления контентом (товаром и товарными группами).</w:t>
      </w:r>
    </w:p>
    <w:p w:rsidR="005F05A8" w:rsidRDefault="00000000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before="4" w:line="268" w:lineRule="auto"/>
        <w:ind w:right="1087"/>
      </w:pPr>
      <w:proofErr w:type="spellStart"/>
      <w:r>
        <w:t>Order</w:t>
      </w:r>
      <w:proofErr w:type="spellEnd"/>
      <w:r>
        <w:t xml:space="preserve"> Management System (XWAY.OMS) - модуль управления заказами, отслеживания заказов, трансляции статуса заказов, анализа и информирования.</w:t>
      </w:r>
    </w:p>
    <w:p w:rsidR="005F05A8" w:rsidRDefault="00000000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before="5" w:line="268" w:lineRule="auto"/>
        <w:ind w:right="1087"/>
      </w:pPr>
      <w:r>
        <w:t>Online Retail Monitoring (XWAY.ORM) – модуль мониторинга и анализа карточек товара, контента,</w:t>
      </w:r>
      <w:r>
        <w:rPr>
          <w:spacing w:val="-5"/>
        </w:rPr>
        <w:t xml:space="preserve"> </w:t>
      </w:r>
      <w:r>
        <w:t>цен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промоакций,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6"/>
        </w:rPr>
        <w:t xml:space="preserve"> </w:t>
      </w:r>
      <w:r>
        <w:t>ценообразования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цен конкурентов, цен на товар в разных маркетплейсах, цен на товары-аналоги.</w:t>
      </w:r>
    </w:p>
    <w:p w:rsidR="005F05A8" w:rsidRDefault="00000000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before="4" w:line="264" w:lineRule="auto"/>
        <w:ind w:right="1087"/>
      </w:pPr>
      <w:proofErr w:type="spellStart"/>
      <w:r>
        <w:t>Merchant</w:t>
      </w:r>
      <w:proofErr w:type="spellEnd"/>
      <w:r>
        <w:t xml:space="preserve"> Management System (XWAY.MMS) - модуль запуска и управления маркетплейсами, в т. ч. управления селлерами, логистикой, другими партнерами.</w:t>
      </w:r>
    </w:p>
    <w:p w:rsidR="005F05A8" w:rsidRDefault="00000000">
      <w:pPr>
        <w:pStyle w:val="a5"/>
        <w:numPr>
          <w:ilvl w:val="1"/>
          <w:numId w:val="5"/>
        </w:numPr>
        <w:tabs>
          <w:tab w:val="left" w:pos="390"/>
          <w:tab w:val="left" w:pos="392"/>
        </w:tabs>
        <w:spacing w:before="74" w:line="268" w:lineRule="auto"/>
        <w:ind w:left="392" w:right="1084"/>
      </w:pPr>
      <w:proofErr w:type="spellStart"/>
      <w:r>
        <w:t>Marketplace</w:t>
      </w:r>
      <w:proofErr w:type="spellEnd"/>
      <w:r>
        <w:t xml:space="preserve"> Management Platform (XWAY.MMP) – визуальная часть Веб-интерфейса Заказчика</w:t>
      </w:r>
      <w:r>
        <w:rPr>
          <w:spacing w:val="-16"/>
        </w:rPr>
        <w:t xml:space="preserve"> </w:t>
      </w:r>
      <w:r>
        <w:t>(личный</w:t>
      </w:r>
      <w:r>
        <w:rPr>
          <w:spacing w:val="-14"/>
        </w:rPr>
        <w:t xml:space="preserve"> </w:t>
      </w:r>
      <w:r>
        <w:t>кабинет),</w:t>
      </w:r>
      <w:r>
        <w:rPr>
          <w:spacing w:val="-14"/>
        </w:rPr>
        <w:t xml:space="preserve"> </w:t>
      </w:r>
      <w:r>
        <w:t>используемая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персональный</w:t>
      </w:r>
      <w:r>
        <w:rPr>
          <w:spacing w:val="-14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Заказчиком функционалом</w:t>
      </w:r>
      <w:r>
        <w:rPr>
          <w:spacing w:val="-8"/>
        </w:rPr>
        <w:t xml:space="preserve"> </w:t>
      </w:r>
      <w:r>
        <w:t>модулей</w:t>
      </w:r>
      <w:r>
        <w:rPr>
          <w:spacing w:val="-7"/>
        </w:rPr>
        <w:t xml:space="preserve"> </w:t>
      </w:r>
      <w:r>
        <w:t>СПК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Тарифу</w:t>
      </w:r>
      <w:r>
        <w:rPr>
          <w:spacing w:val="-7"/>
        </w:rPr>
        <w:t xml:space="preserve"> </w:t>
      </w:r>
      <w:r>
        <w:t>(тарифам).</w:t>
      </w:r>
      <w:r>
        <w:rPr>
          <w:spacing w:val="-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 позволяет Заказчику использовать представленный функционал, корректировать настройки, формировать собственные аналитические данные, оплачивать тарифы и пр.</w:t>
      </w:r>
    </w:p>
    <w:p w:rsidR="005F05A8" w:rsidRDefault="00000000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before="3" w:line="268" w:lineRule="auto"/>
        <w:ind w:right="1088"/>
      </w:pPr>
      <w:r>
        <w:t xml:space="preserve">(«XWAY.ADV») - </w:t>
      </w:r>
      <w:proofErr w:type="gramStart"/>
      <w:r>
        <w:t>интернет приложение</w:t>
      </w:r>
      <w:proofErr w:type="gramEnd"/>
      <w:r>
        <w:t xml:space="preserve"> по созданию, запуску и управлению рекламными компаниями на Маркетплейсе </w:t>
      </w:r>
      <w:proofErr w:type="spellStart"/>
      <w:r>
        <w:t>Wildberries</w:t>
      </w:r>
      <w:proofErr w:type="spellEnd"/>
      <w:r>
        <w:t xml:space="preserve"> в режиме </w:t>
      </w:r>
      <w:proofErr w:type="spellStart"/>
      <w:r>
        <w:t>online</w:t>
      </w:r>
      <w:proofErr w:type="spellEnd"/>
      <w:r>
        <w:t>.</w:t>
      </w:r>
    </w:p>
    <w:p w:rsidR="005F05A8" w:rsidRDefault="005F05A8">
      <w:pPr>
        <w:pStyle w:val="a3"/>
        <w:spacing w:before="54"/>
      </w:pPr>
    </w:p>
    <w:p w:rsidR="005F05A8" w:rsidRDefault="00000000">
      <w:pPr>
        <w:pStyle w:val="2"/>
        <w:numPr>
          <w:ilvl w:val="0"/>
          <w:numId w:val="5"/>
        </w:numPr>
        <w:tabs>
          <w:tab w:val="left" w:pos="366"/>
          <w:tab w:val="left" w:pos="368"/>
        </w:tabs>
        <w:spacing w:line="273" w:lineRule="auto"/>
        <w:ind w:right="1202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СПК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 xml:space="preserve">(расширенные) области </w:t>
      </w:r>
      <w:proofErr w:type="gramStart"/>
      <w:r>
        <w:t>применения</w:t>
      </w:r>
      <w:proofErr w:type="gramEnd"/>
      <w:r>
        <w:t xml:space="preserve"> и результат услуг:</w:t>
      </w:r>
    </w:p>
    <w:p w:rsidR="005F05A8" w:rsidRDefault="005F05A8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6"/>
        <w:gridCol w:w="2697"/>
      </w:tblGrid>
      <w:tr w:rsidR="005F05A8">
        <w:trPr>
          <w:trHeight w:val="685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/>
              <w:ind w:left="19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характеристики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услуг</w:t>
            </w:r>
          </w:p>
        </w:tc>
        <w:tc>
          <w:tcPr>
            <w:tcW w:w="2697" w:type="dxa"/>
          </w:tcPr>
          <w:p w:rsidR="005F05A8" w:rsidRDefault="00000000">
            <w:pPr>
              <w:pStyle w:val="TableParagraph"/>
              <w:spacing w:before="20" w:line="259" w:lineRule="auto"/>
              <w:ind w:left="1104" w:right="204" w:hanging="873"/>
              <w:rPr>
                <w:b/>
              </w:rPr>
            </w:pPr>
            <w:r>
              <w:rPr>
                <w:b/>
              </w:rPr>
              <w:t>Применяемый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модуль </w:t>
            </w:r>
            <w:r>
              <w:rPr>
                <w:b/>
                <w:spacing w:val="-4"/>
              </w:rPr>
              <w:t>СПК</w:t>
            </w:r>
          </w:p>
        </w:tc>
      </w:tr>
      <w:tr w:rsidR="005F05A8">
        <w:trPr>
          <w:trHeight w:val="2279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78" w:lineRule="auto"/>
              <w:ind w:left="19" w:right="-9"/>
            </w:pPr>
            <w:r>
              <w:t>Сопровождение</w:t>
            </w:r>
            <w:r>
              <w:rPr>
                <w:spacing w:val="40"/>
              </w:rPr>
              <w:t xml:space="preserve"> </w:t>
            </w:r>
            <w:r>
              <w:t>аккаунта</w:t>
            </w:r>
            <w:r>
              <w:rPr>
                <w:spacing w:val="40"/>
              </w:rPr>
              <w:t xml:space="preserve"> </w:t>
            </w:r>
            <w:r>
              <w:t>Заказчика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постоянной</w:t>
            </w:r>
            <w:r>
              <w:rPr>
                <w:spacing w:val="40"/>
              </w:rPr>
              <w:t xml:space="preserve"> </w:t>
            </w:r>
            <w:r>
              <w:t>основе</w:t>
            </w:r>
            <w:r>
              <w:rPr>
                <w:spacing w:val="40"/>
              </w:rPr>
              <w:t xml:space="preserve"> </w:t>
            </w:r>
            <w:r>
              <w:t>посредством консультаций представителя Исполнителя, закрепленного за Заказчиком. Аудит магазина (контент, ошибки, потенциал и стратегия развития) Техническая поддержка Заказчика на платформе и коммуникация с платформой (Маркетплейсом) при возникновении ошибок.</w:t>
            </w:r>
          </w:p>
          <w:p w:rsidR="005F05A8" w:rsidRDefault="00000000">
            <w:pPr>
              <w:pStyle w:val="TableParagraph"/>
              <w:spacing w:line="250" w:lineRule="exact"/>
              <w:ind w:left="19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спорных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  <w:r>
              <w:rPr>
                <w:spacing w:val="-9"/>
              </w:rPr>
              <w:t xml:space="preserve"> </w:t>
            </w:r>
            <w:r>
              <w:t>(претензии,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блокировки).</w:t>
            </w:r>
          </w:p>
        </w:tc>
        <w:tc>
          <w:tcPr>
            <w:tcW w:w="2697" w:type="dxa"/>
          </w:tcPr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spacing w:before="81"/>
              <w:rPr>
                <w:b/>
              </w:rPr>
            </w:pPr>
          </w:p>
          <w:p w:rsidR="005F05A8" w:rsidRDefault="00000000">
            <w:pPr>
              <w:pStyle w:val="TableParagraph"/>
              <w:ind w:left="169" w:right="119"/>
              <w:jc w:val="center"/>
              <w:rPr>
                <w:b/>
              </w:rPr>
            </w:pPr>
            <w:r>
              <w:rPr>
                <w:b/>
              </w:rPr>
              <w:t>ОMS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MMS</w:t>
            </w:r>
          </w:p>
        </w:tc>
      </w:tr>
      <w:tr w:rsidR="005F05A8">
        <w:trPr>
          <w:trHeight w:val="1002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59" w:lineRule="auto"/>
              <w:ind w:left="19"/>
            </w:pPr>
            <w:proofErr w:type="spellStart"/>
            <w:r>
              <w:t>Прогрузка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цен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стоков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шаблону,</w:t>
            </w:r>
            <w:r>
              <w:rPr>
                <w:spacing w:val="-4"/>
              </w:rPr>
              <w:t xml:space="preserve"> </w:t>
            </w:r>
            <w:r>
              <w:t>заполненному</w:t>
            </w:r>
            <w:r>
              <w:rPr>
                <w:spacing w:val="-4"/>
              </w:rPr>
              <w:t xml:space="preserve"> </w:t>
            </w:r>
            <w:r>
              <w:t>Заказчиком</w:t>
            </w:r>
            <w:r>
              <w:rPr>
                <w:spacing w:val="-4"/>
              </w:rPr>
              <w:t xml:space="preserve"> </w:t>
            </w:r>
            <w:r>
              <w:t>(не</w:t>
            </w:r>
            <w:r>
              <w:rPr>
                <w:spacing w:val="-4"/>
              </w:rPr>
              <w:t xml:space="preserve"> </w:t>
            </w:r>
            <w:r>
              <w:t>чаще</w:t>
            </w:r>
            <w:r>
              <w:rPr>
                <w:spacing w:val="-4"/>
              </w:rPr>
              <w:t xml:space="preserve"> </w:t>
            </w:r>
            <w:r>
              <w:t>1 раза в неделю).</w:t>
            </w:r>
          </w:p>
        </w:tc>
        <w:tc>
          <w:tcPr>
            <w:tcW w:w="2697" w:type="dxa"/>
          </w:tcPr>
          <w:p w:rsidR="005F05A8" w:rsidRDefault="00000000">
            <w:pPr>
              <w:pStyle w:val="TableParagraph"/>
              <w:spacing w:before="20"/>
              <w:ind w:left="169" w:right="120"/>
              <w:jc w:val="center"/>
              <w:rPr>
                <w:b/>
              </w:rPr>
            </w:pPr>
            <w:r>
              <w:rPr>
                <w:b/>
              </w:rPr>
              <w:t>PIM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ORM</w:t>
            </w:r>
          </w:p>
        </w:tc>
      </w:tr>
      <w:tr w:rsidR="005F05A8">
        <w:trPr>
          <w:trHeight w:val="2893"/>
        </w:trPr>
        <w:tc>
          <w:tcPr>
            <w:tcW w:w="7046" w:type="dxa"/>
          </w:tcPr>
          <w:p w:rsidR="005F05A8" w:rsidRDefault="00000000" w:rsidP="00C47BC8">
            <w:pPr>
              <w:pStyle w:val="TableParagraph"/>
              <w:spacing w:before="24" w:line="268" w:lineRule="auto"/>
              <w:ind w:left="19" w:right="2592"/>
            </w:pPr>
            <w:r>
              <w:lastRenderedPageBreak/>
              <w:t xml:space="preserve">Просчет UNIT-экономики. </w:t>
            </w:r>
          </w:p>
          <w:p w:rsidR="005F05A8" w:rsidRDefault="00000000">
            <w:pPr>
              <w:pStyle w:val="TableParagraph"/>
              <w:spacing w:line="246" w:lineRule="exact"/>
              <w:ind w:left="19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ABC-анализа</w:t>
            </w:r>
            <w:r>
              <w:rPr>
                <w:spacing w:val="-12"/>
              </w:rPr>
              <w:t xml:space="preserve"> </w:t>
            </w:r>
            <w:r>
              <w:t>(категорийный,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товарный).</w:t>
            </w:r>
          </w:p>
          <w:p w:rsidR="005F05A8" w:rsidRDefault="00000000">
            <w:pPr>
              <w:pStyle w:val="TableParagraph"/>
              <w:spacing w:before="25" w:line="283" w:lineRule="auto"/>
              <w:ind w:left="19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Прогноза</w:t>
            </w:r>
            <w:r>
              <w:rPr>
                <w:spacing w:val="-13"/>
              </w:rPr>
              <w:t xml:space="preserve"> </w:t>
            </w:r>
            <w:r>
              <w:t>поставок/остатков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складах</w:t>
            </w:r>
            <w:r>
              <w:rPr>
                <w:spacing w:val="-14"/>
              </w:rPr>
              <w:t xml:space="preserve"> </w:t>
            </w:r>
            <w:r>
              <w:t>FBO/FBS</w:t>
            </w:r>
            <w:r>
              <w:rPr>
                <w:spacing w:val="-13"/>
              </w:rPr>
              <w:t xml:space="preserve"> </w:t>
            </w:r>
            <w:r>
              <w:t xml:space="preserve">(включая </w:t>
            </w:r>
            <w:r>
              <w:rPr>
                <w:spacing w:val="-2"/>
              </w:rPr>
              <w:t>региональные).</w:t>
            </w:r>
          </w:p>
          <w:p w:rsidR="005F05A8" w:rsidRDefault="00000000">
            <w:pPr>
              <w:pStyle w:val="TableParagraph"/>
              <w:spacing w:line="273" w:lineRule="auto"/>
              <w:ind w:left="19" w:right="991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поставок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маркетплейс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схеме</w:t>
            </w:r>
            <w:r>
              <w:rPr>
                <w:spacing w:val="-7"/>
              </w:rPr>
              <w:t xml:space="preserve"> </w:t>
            </w:r>
            <w:r>
              <w:t>FBO Контроль заказов FBS</w:t>
            </w:r>
          </w:p>
          <w:p w:rsidR="005F05A8" w:rsidRDefault="00000000">
            <w:pPr>
              <w:pStyle w:val="TableParagraph"/>
              <w:spacing w:line="247" w:lineRule="exact"/>
              <w:ind w:left="19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возвратов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FBS</w:t>
            </w:r>
          </w:p>
        </w:tc>
        <w:tc>
          <w:tcPr>
            <w:tcW w:w="2697" w:type="dxa"/>
          </w:tcPr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spacing w:before="81"/>
              <w:rPr>
                <w:b/>
              </w:rPr>
            </w:pPr>
          </w:p>
          <w:p w:rsidR="005F05A8" w:rsidRDefault="00000000">
            <w:pPr>
              <w:pStyle w:val="TableParagraph"/>
              <w:ind w:left="169" w:right="119"/>
              <w:jc w:val="center"/>
              <w:rPr>
                <w:b/>
              </w:rPr>
            </w:pPr>
            <w:r>
              <w:rPr>
                <w:b/>
              </w:rPr>
              <w:t>OMS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MMS</w:t>
            </w:r>
          </w:p>
        </w:tc>
      </w:tr>
      <w:tr w:rsidR="005F05A8">
        <w:trPr>
          <w:trHeight w:val="1309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83" w:lineRule="auto"/>
              <w:ind w:left="19"/>
            </w:pPr>
            <w:r>
              <w:t>Создание/корректировка</w:t>
            </w:r>
            <w:r>
              <w:rPr>
                <w:spacing w:val="-5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Товара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штук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Отчетный</w:t>
            </w:r>
            <w:r>
              <w:rPr>
                <w:spacing w:val="-5"/>
              </w:rPr>
              <w:t xml:space="preserve"> </w:t>
            </w:r>
            <w:r>
              <w:t>период (с полностью предоставленной заказчиком информацией в</w:t>
            </w:r>
          </w:p>
          <w:p w:rsidR="005F05A8" w:rsidRDefault="00000000">
            <w:pPr>
              <w:pStyle w:val="TableParagraph"/>
              <w:spacing w:line="227" w:lineRule="exact"/>
              <w:ind w:left="19"/>
            </w:pP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форматах</w:t>
            </w:r>
            <w:r>
              <w:rPr>
                <w:spacing w:val="-7"/>
              </w:rPr>
              <w:t xml:space="preserve"> </w:t>
            </w:r>
            <w:r>
              <w:t>(Excel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фид</w:t>
            </w:r>
            <w:proofErr w:type="spellEnd"/>
            <w:r>
              <w:t>),</w:t>
            </w:r>
            <w:r>
              <w:rPr>
                <w:spacing w:val="-6"/>
              </w:rPr>
              <w:t xml:space="preserve"> </w:t>
            </w:r>
            <w:r>
              <w:t>фотоизображений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формате</w:t>
            </w:r>
          </w:p>
          <w:p w:rsidR="005F05A8" w:rsidRDefault="00000000">
            <w:pPr>
              <w:pStyle w:val="TableParagraph"/>
              <w:spacing w:before="15"/>
              <w:ind w:left="19"/>
            </w:pPr>
            <w:proofErr w:type="spellStart"/>
            <w:r>
              <w:t>zip</w:t>
            </w:r>
            <w:proofErr w:type="spellEnd"/>
            <w:r>
              <w:t>-архива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ссылками).</w:t>
            </w:r>
          </w:p>
        </w:tc>
        <w:tc>
          <w:tcPr>
            <w:tcW w:w="2697" w:type="dxa"/>
          </w:tcPr>
          <w:p w:rsidR="005F05A8" w:rsidRDefault="00000000">
            <w:pPr>
              <w:pStyle w:val="TableParagraph"/>
              <w:spacing w:before="20"/>
              <w:ind w:left="169"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PIM</w:t>
            </w:r>
          </w:p>
        </w:tc>
      </w:tr>
      <w:tr w:rsidR="005F05A8">
        <w:trPr>
          <w:trHeight w:val="1453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4" w:line="268" w:lineRule="auto"/>
              <w:ind w:left="19" w:right="38"/>
            </w:pPr>
            <w:r>
              <w:t>Доступ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автоматизированной</w:t>
            </w:r>
            <w:r>
              <w:rPr>
                <w:spacing w:val="-8"/>
              </w:rPr>
              <w:t xml:space="preserve"> </w:t>
            </w:r>
            <w:r>
              <w:t>отчетности</w:t>
            </w:r>
            <w:r>
              <w:rPr>
                <w:spacing w:val="-8"/>
              </w:rPr>
              <w:t xml:space="preserve"> </w:t>
            </w:r>
            <w:r>
              <w:t>(ежедневная,</w:t>
            </w:r>
            <w:r>
              <w:rPr>
                <w:spacing w:val="-8"/>
              </w:rPr>
              <w:t xml:space="preserve"> </w:t>
            </w:r>
            <w:r>
              <w:t>еженедельная)</w:t>
            </w:r>
            <w:r>
              <w:rPr>
                <w:spacing w:val="-8"/>
              </w:rPr>
              <w:t xml:space="preserve"> </w:t>
            </w:r>
            <w:r>
              <w:t>на 1 мес.</w:t>
            </w:r>
          </w:p>
          <w:p w:rsidR="005F05A8" w:rsidRDefault="00000000">
            <w:pPr>
              <w:pStyle w:val="TableParagraph"/>
              <w:spacing w:before="10" w:line="259" w:lineRule="auto"/>
              <w:ind w:left="19"/>
            </w:pPr>
            <w:r>
              <w:t>Аналитика</w:t>
            </w:r>
            <w:r>
              <w:rPr>
                <w:spacing w:val="-6"/>
              </w:rPr>
              <w:t xml:space="preserve"> </w:t>
            </w:r>
            <w:r>
              <w:t>еженедельной</w:t>
            </w:r>
            <w:r>
              <w:rPr>
                <w:spacing w:val="-6"/>
              </w:rPr>
              <w:t xml:space="preserve"> </w:t>
            </w:r>
            <w:r>
              <w:t>отчетности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формированием</w:t>
            </w:r>
            <w:r>
              <w:rPr>
                <w:spacing w:val="-6"/>
              </w:rPr>
              <w:t xml:space="preserve"> </w:t>
            </w:r>
            <w:r>
              <w:t>выводов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рекомендаций.</w:t>
            </w:r>
          </w:p>
        </w:tc>
        <w:tc>
          <w:tcPr>
            <w:tcW w:w="2697" w:type="dxa"/>
          </w:tcPr>
          <w:p w:rsidR="005F05A8" w:rsidRDefault="00000000">
            <w:pPr>
              <w:pStyle w:val="TableParagraph"/>
              <w:spacing w:before="24"/>
              <w:ind w:left="169" w:right="127"/>
              <w:jc w:val="center"/>
              <w:rPr>
                <w:b/>
              </w:rPr>
            </w:pPr>
            <w:r>
              <w:rPr>
                <w:b/>
                <w:spacing w:val="-5"/>
              </w:rPr>
              <w:t>MMP</w:t>
            </w:r>
          </w:p>
        </w:tc>
      </w:tr>
      <w:tr w:rsidR="005F05A8">
        <w:trPr>
          <w:trHeight w:val="858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59" w:lineRule="auto"/>
              <w:ind w:left="19"/>
            </w:pPr>
            <w:r>
              <w:t>Мониторинг цен конкурентов 1 раз за Отчетный период до 10 SKU до 5 конкурентов для каждого SKU.</w:t>
            </w:r>
          </w:p>
        </w:tc>
        <w:tc>
          <w:tcPr>
            <w:tcW w:w="2697" w:type="dxa"/>
          </w:tcPr>
          <w:p w:rsidR="005F05A8" w:rsidRDefault="005F05A8">
            <w:pPr>
              <w:pStyle w:val="TableParagraph"/>
              <w:spacing w:before="50"/>
              <w:rPr>
                <w:b/>
              </w:rPr>
            </w:pPr>
          </w:p>
          <w:p w:rsidR="005F05A8" w:rsidRDefault="00000000">
            <w:pPr>
              <w:pStyle w:val="TableParagraph"/>
              <w:ind w:left="169" w:right="120"/>
              <w:jc w:val="center"/>
              <w:rPr>
                <w:b/>
              </w:rPr>
            </w:pPr>
            <w:r>
              <w:rPr>
                <w:b/>
              </w:rPr>
              <w:t>PIM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ORM</w:t>
            </w:r>
          </w:p>
        </w:tc>
      </w:tr>
      <w:tr w:rsidR="005F05A8">
        <w:trPr>
          <w:trHeight w:val="4876"/>
        </w:trPr>
        <w:tc>
          <w:tcPr>
            <w:tcW w:w="7046" w:type="dxa"/>
          </w:tcPr>
          <w:p w:rsidR="005F05A8" w:rsidRDefault="00000000">
            <w:pPr>
              <w:pStyle w:val="TableParagraph"/>
              <w:spacing w:before="20" w:line="278" w:lineRule="auto"/>
              <w:ind w:left="19" w:right="50"/>
              <w:jc w:val="both"/>
            </w:pPr>
            <w:r>
              <w:t>Разработка дорожной карты с рекламными активностями, гипотезами, региональным распределением товаров и инструментами по увеличению продаж на период тарифа.</w:t>
            </w:r>
          </w:p>
          <w:p w:rsidR="005F05A8" w:rsidRDefault="00000000">
            <w:pPr>
              <w:pStyle w:val="TableParagraph"/>
              <w:spacing w:line="278" w:lineRule="auto"/>
              <w:ind w:left="19" w:right="1454"/>
            </w:pPr>
            <w:r>
              <w:t xml:space="preserve">Расчет прогноза продаж (на 3 мес.) Разработка </w:t>
            </w:r>
            <w:r>
              <w:rPr>
                <w:spacing w:val="-2"/>
              </w:rPr>
              <w:t>Медиаплана.</w:t>
            </w:r>
          </w:p>
          <w:p w:rsidR="005F05A8" w:rsidRDefault="00000000">
            <w:pPr>
              <w:pStyle w:val="TableParagraph"/>
              <w:spacing w:line="252" w:lineRule="exact"/>
              <w:ind w:left="19"/>
            </w:pPr>
            <w:r>
              <w:t>Управление</w:t>
            </w:r>
            <w:r>
              <w:rPr>
                <w:spacing w:val="-9"/>
              </w:rPr>
              <w:t xml:space="preserve"> </w:t>
            </w:r>
            <w:r>
              <w:t>рекламой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базовое.*</w:t>
            </w:r>
            <w:proofErr w:type="gramEnd"/>
            <w:r>
              <w:rPr>
                <w:spacing w:val="-2"/>
              </w:rPr>
              <w:t>***</w:t>
            </w:r>
          </w:p>
          <w:p w:rsidR="005F05A8" w:rsidRDefault="00000000">
            <w:pPr>
              <w:pStyle w:val="TableParagraph"/>
              <w:spacing w:before="13" w:line="273" w:lineRule="auto"/>
              <w:ind w:left="19" w:right="230"/>
            </w:pP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кабинету</w:t>
            </w:r>
            <w:r>
              <w:rPr>
                <w:spacing w:val="-4"/>
              </w:rPr>
              <w:t xml:space="preserve"> </w:t>
            </w:r>
            <w:r>
              <w:t>XWAY</w:t>
            </w:r>
            <w:r>
              <w:rPr>
                <w:spacing w:val="-4"/>
              </w:rPr>
              <w:t xml:space="preserve"> </w:t>
            </w:r>
            <w:r>
              <w:t>ADV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кабинет,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кампаний)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мес.**</w:t>
            </w:r>
          </w:p>
          <w:p w:rsidR="005F05A8" w:rsidRDefault="00000000">
            <w:pPr>
              <w:pStyle w:val="TableParagraph"/>
              <w:spacing w:line="252" w:lineRule="exact"/>
              <w:ind w:left="19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рекламой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кабинете</w:t>
            </w:r>
            <w:r>
              <w:rPr>
                <w:spacing w:val="-6"/>
              </w:rPr>
              <w:t xml:space="preserve"> </w:t>
            </w:r>
            <w:r>
              <w:t>XWAY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ADV**</w:t>
            </w:r>
          </w:p>
          <w:p w:rsidR="005F05A8" w:rsidRDefault="00000000">
            <w:pPr>
              <w:pStyle w:val="TableParagraph"/>
              <w:spacing w:before="31" w:line="273" w:lineRule="auto"/>
              <w:ind w:left="19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внедрение</w:t>
            </w:r>
            <w:r>
              <w:rPr>
                <w:spacing w:val="-4"/>
              </w:rPr>
              <w:t xml:space="preserve"> </w:t>
            </w:r>
            <w:r>
              <w:t>гипотез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вывода</w:t>
            </w:r>
            <w:r>
              <w:rPr>
                <w:spacing w:val="-4"/>
              </w:rPr>
              <w:t xml:space="preserve"> </w:t>
            </w:r>
            <w:r>
              <w:t>товарных</w:t>
            </w:r>
            <w:r>
              <w:rPr>
                <w:spacing w:val="-4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ТОП. Работа с инструментами лояльности маркетплейса.</w:t>
            </w:r>
          </w:p>
          <w:p w:rsidR="005F05A8" w:rsidRDefault="00000000">
            <w:pPr>
              <w:pStyle w:val="TableParagraph"/>
              <w:spacing w:before="4"/>
              <w:ind w:left="1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акциями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площадки.*</w:t>
            </w:r>
            <w:proofErr w:type="gramEnd"/>
            <w:r>
              <w:rPr>
                <w:spacing w:val="-2"/>
              </w:rPr>
              <w:t>****</w:t>
            </w:r>
          </w:p>
          <w:p w:rsidR="005F05A8" w:rsidRDefault="00000000">
            <w:pPr>
              <w:pStyle w:val="TableParagraph"/>
              <w:spacing w:before="35" w:line="273" w:lineRule="auto"/>
              <w:ind w:left="19" w:right="230"/>
            </w:pPr>
            <w:r>
              <w:t>Техническая</w:t>
            </w:r>
            <w:r>
              <w:rPr>
                <w:spacing w:val="-6"/>
              </w:rPr>
              <w:t xml:space="preserve"> </w:t>
            </w:r>
            <w:r>
              <w:t>регистрация</w:t>
            </w:r>
            <w:r>
              <w:rPr>
                <w:spacing w:val="-6"/>
              </w:rPr>
              <w:t xml:space="preserve"> </w:t>
            </w:r>
            <w:r>
              <w:t>товаров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акции</w:t>
            </w:r>
            <w:r>
              <w:rPr>
                <w:spacing w:val="-6"/>
              </w:rPr>
              <w:t xml:space="preserve"> </w:t>
            </w:r>
            <w:r>
              <w:t>Маркетплейса</w:t>
            </w:r>
            <w:r>
              <w:rPr>
                <w:spacing w:val="-6"/>
              </w:rPr>
              <w:t xml:space="preserve"> </w:t>
            </w:r>
            <w:r>
              <w:t>по заполненному шаблону Заказчиком.</w:t>
            </w:r>
          </w:p>
          <w:p w:rsidR="005F05A8" w:rsidRDefault="00000000">
            <w:pPr>
              <w:pStyle w:val="TableParagraph"/>
              <w:spacing w:before="4"/>
              <w:ind w:left="19"/>
            </w:pPr>
            <w:r>
              <w:t>Настройка</w:t>
            </w:r>
            <w:r>
              <w:rPr>
                <w:spacing w:val="4"/>
              </w:rPr>
              <w:t xml:space="preserve"> </w:t>
            </w:r>
            <w:r>
              <w:t>витрины</w:t>
            </w:r>
            <w:r>
              <w:rPr>
                <w:spacing w:val="4"/>
              </w:rPr>
              <w:t xml:space="preserve"> </w:t>
            </w:r>
            <w:r>
              <w:t>и/или</w:t>
            </w:r>
            <w:r>
              <w:rPr>
                <w:spacing w:val="5"/>
              </w:rPr>
              <w:t xml:space="preserve"> </w:t>
            </w:r>
            <w:r>
              <w:t>бренд-зоны</w:t>
            </w:r>
            <w:r>
              <w:rPr>
                <w:spacing w:val="4"/>
              </w:rPr>
              <w:t xml:space="preserve"> </w:t>
            </w:r>
            <w:r>
              <w:t>(при</w:t>
            </w:r>
            <w:r>
              <w:rPr>
                <w:spacing w:val="5"/>
              </w:rPr>
              <w:t xml:space="preserve"> </w:t>
            </w:r>
            <w:r>
              <w:t>наличии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соответствующего</w:t>
            </w:r>
          </w:p>
          <w:p w:rsidR="005F05A8" w:rsidRDefault="00000000">
            <w:pPr>
              <w:pStyle w:val="TableParagraph"/>
              <w:tabs>
                <w:tab w:val="left" w:pos="1521"/>
                <w:tab w:val="left" w:pos="1992"/>
                <w:tab w:val="left" w:pos="3591"/>
                <w:tab w:val="left" w:pos="3965"/>
                <w:tab w:val="left" w:pos="5708"/>
              </w:tabs>
              <w:spacing w:before="1" w:line="270" w:lineRule="atLeast"/>
              <w:ind w:left="19" w:right="230"/>
            </w:pPr>
            <w:r>
              <w:rPr>
                <w:spacing w:val="-2"/>
              </w:rPr>
              <w:t>функционала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Маркетплейсе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предоставления</w:t>
            </w:r>
            <w:r>
              <w:tab/>
            </w:r>
            <w:r>
              <w:rPr>
                <w:spacing w:val="-2"/>
              </w:rPr>
              <w:t xml:space="preserve">Заказчиком </w:t>
            </w:r>
            <w:r>
              <w:t>необходимых материалов).</w:t>
            </w:r>
          </w:p>
        </w:tc>
        <w:tc>
          <w:tcPr>
            <w:tcW w:w="2697" w:type="dxa"/>
          </w:tcPr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rPr>
                <w:b/>
              </w:rPr>
            </w:pPr>
          </w:p>
          <w:p w:rsidR="005F05A8" w:rsidRDefault="005F05A8">
            <w:pPr>
              <w:pStyle w:val="TableParagraph"/>
              <w:spacing w:before="74"/>
              <w:rPr>
                <w:b/>
              </w:rPr>
            </w:pPr>
          </w:p>
          <w:p w:rsidR="005F05A8" w:rsidRDefault="00000000">
            <w:pPr>
              <w:pStyle w:val="TableParagraph"/>
              <w:spacing w:before="1"/>
              <w:ind w:left="169"/>
              <w:jc w:val="center"/>
              <w:rPr>
                <w:b/>
              </w:rPr>
            </w:pPr>
            <w:r>
              <w:rPr>
                <w:b/>
              </w:rPr>
              <w:t>PIM,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ADV</w:t>
            </w:r>
          </w:p>
        </w:tc>
      </w:tr>
    </w:tbl>
    <w:p w:rsidR="005F05A8" w:rsidRDefault="005F05A8">
      <w:pPr>
        <w:pStyle w:val="a3"/>
        <w:spacing w:before="43"/>
        <w:rPr>
          <w:b/>
        </w:rPr>
      </w:pPr>
    </w:p>
    <w:p w:rsidR="005F05A8" w:rsidRDefault="00000000">
      <w:pPr>
        <w:pStyle w:val="a3"/>
        <w:spacing w:line="271" w:lineRule="auto"/>
        <w:ind w:left="8" w:right="1088"/>
        <w:jc w:val="both"/>
      </w:pPr>
      <w:r>
        <w:t>*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перечисленные</w:t>
      </w:r>
      <w:r>
        <w:rPr>
          <w:spacing w:val="-10"/>
        </w:rPr>
        <w:t xml:space="preserve"> </w:t>
      </w:r>
      <w:r>
        <w:t>настройки</w:t>
      </w:r>
      <w:r>
        <w:rPr>
          <w:spacing w:val="-10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 xml:space="preserve">применяются при условии наличия </w:t>
      </w:r>
      <w:proofErr w:type="gramStart"/>
      <w:r>
        <w:t>соответствующих функциональных возможностей</w:t>
      </w:r>
      <w:proofErr w:type="gramEnd"/>
      <w:r>
        <w:t xml:space="preserve"> выбранного Заказчиком Маркетплейса.</w:t>
      </w:r>
    </w:p>
    <w:p w:rsidR="005F05A8" w:rsidRDefault="00000000">
      <w:pPr>
        <w:pStyle w:val="a3"/>
        <w:spacing w:before="247" w:line="268" w:lineRule="auto"/>
        <w:ind w:left="17" w:right="1088" w:hanging="10"/>
        <w:jc w:val="both"/>
      </w:pPr>
      <w:r>
        <w:t xml:space="preserve">** Применяется только к Маркетплейсу - </w:t>
      </w:r>
      <w:proofErr w:type="spellStart"/>
      <w:r>
        <w:t>Wildberries</w:t>
      </w:r>
      <w:proofErr w:type="spellEnd"/>
      <w:r>
        <w:t xml:space="preserve"> (расположенный по адресу в сети Интернет </w:t>
      </w:r>
      <w:r>
        <w:rPr>
          <w:color w:val="0462C1"/>
          <w:u w:val="single" w:color="0462C1"/>
        </w:rPr>
        <w:t>https://</w:t>
      </w:r>
      <w:hyperlink r:id="rId11">
        <w:r w:rsidR="005F05A8">
          <w:rPr>
            <w:color w:val="0462C1"/>
            <w:u w:val="single" w:color="0462C1"/>
          </w:rPr>
          <w:t>www.wildberries.ru</w:t>
        </w:r>
        <w:r w:rsidR="005F05A8">
          <w:t>).</w:t>
        </w:r>
      </w:hyperlink>
    </w:p>
    <w:p w:rsidR="005F05A8" w:rsidRDefault="005F05A8">
      <w:pPr>
        <w:pStyle w:val="a3"/>
        <w:spacing w:before="39"/>
      </w:pPr>
    </w:p>
    <w:p w:rsidR="005F05A8" w:rsidRDefault="00000000">
      <w:pPr>
        <w:pStyle w:val="a3"/>
        <w:spacing w:line="268" w:lineRule="auto"/>
        <w:ind w:left="17" w:right="1087" w:hanging="10"/>
        <w:jc w:val="both"/>
      </w:pPr>
      <w:r>
        <w:t>***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разработку</w:t>
      </w:r>
      <w:r>
        <w:rPr>
          <w:spacing w:val="-1"/>
        </w:rPr>
        <w:t xml:space="preserve"> </w:t>
      </w:r>
      <w:r>
        <w:t>дизайна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карточек</w:t>
      </w:r>
      <w:r>
        <w:rPr>
          <w:spacing w:val="-1"/>
        </w:rPr>
        <w:t xml:space="preserve"> </w:t>
      </w:r>
      <w:r>
        <w:t>Инфографики,</w:t>
      </w:r>
      <w:r>
        <w:rPr>
          <w:spacing w:val="-1"/>
        </w:rPr>
        <w:t xml:space="preserve"> </w:t>
      </w:r>
      <w:r>
        <w:t>SEO-оптимизацию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копирайтинг описания для 1 карточки товара, а также разработку дизайна баннера для запуска медийной рекламы при первой оплате Заказчика.</w:t>
      </w:r>
    </w:p>
    <w:p w:rsidR="005F05A8" w:rsidRDefault="005F05A8">
      <w:pPr>
        <w:pStyle w:val="a3"/>
        <w:spacing w:before="20"/>
      </w:pPr>
    </w:p>
    <w:p w:rsidR="005F05A8" w:rsidRDefault="00000000">
      <w:pPr>
        <w:pStyle w:val="a3"/>
        <w:spacing w:line="268" w:lineRule="auto"/>
        <w:ind w:left="17" w:right="1088" w:hanging="10"/>
        <w:jc w:val="both"/>
      </w:pPr>
      <w:r>
        <w:t xml:space="preserve">**** Продвижение товаров на маркетплейсах осуществляется путем запуска и дальнейшего </w:t>
      </w:r>
      <w:r>
        <w:lastRenderedPageBreak/>
        <w:t>контроля рекламных активностей доступных в личном кабинете платформы исходя из суммы согласованного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погрешностью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15%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согласованной</w:t>
      </w:r>
      <w:r>
        <w:rPr>
          <w:spacing w:val="-5"/>
        </w:rPr>
        <w:t xml:space="preserve"> </w:t>
      </w:r>
      <w:r>
        <w:t>суммы.</w:t>
      </w:r>
    </w:p>
    <w:p w:rsidR="005F05A8" w:rsidRDefault="005F05A8">
      <w:pPr>
        <w:pStyle w:val="a3"/>
        <w:spacing w:before="40"/>
      </w:pPr>
    </w:p>
    <w:p w:rsidR="005F05A8" w:rsidRDefault="00000000">
      <w:pPr>
        <w:pStyle w:val="a3"/>
        <w:spacing w:line="268" w:lineRule="auto"/>
        <w:ind w:left="17" w:right="1091" w:hanging="10"/>
        <w:jc w:val="both"/>
      </w:pPr>
      <w:r>
        <w:t>*****</w:t>
      </w:r>
      <w:r>
        <w:rPr>
          <w:spacing w:val="-2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загрузку</w:t>
      </w:r>
      <w:r>
        <w:rPr>
          <w:spacing w:val="-2"/>
        </w:rPr>
        <w:t xml:space="preserve"> </w:t>
      </w:r>
      <w:r>
        <w:t>скидок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акции маркетплейса в автоматическом режиме по инициативе маркетплейса.</w:t>
      </w:r>
    </w:p>
    <w:p w:rsidR="005F05A8" w:rsidRDefault="005F05A8">
      <w:pPr>
        <w:pStyle w:val="a3"/>
        <w:spacing w:before="49"/>
      </w:pPr>
    </w:p>
    <w:p w:rsidR="005F05A8" w:rsidRDefault="00000000">
      <w:pPr>
        <w:pStyle w:val="2"/>
        <w:numPr>
          <w:ilvl w:val="0"/>
          <w:numId w:val="5"/>
        </w:numPr>
        <w:tabs>
          <w:tab w:val="left" w:pos="232"/>
          <w:tab w:val="left" w:pos="368"/>
        </w:tabs>
        <w:spacing w:line="268" w:lineRule="auto"/>
        <w:ind w:right="1592"/>
      </w:pPr>
      <w:r>
        <w:t>Период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неисключительных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СПК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 xml:space="preserve">оказания </w:t>
      </w:r>
      <w:r>
        <w:rPr>
          <w:spacing w:val="-2"/>
        </w:rPr>
        <w:t>услуг:</w:t>
      </w:r>
    </w:p>
    <w:p w:rsidR="005F05A8" w:rsidRDefault="00000000">
      <w:pPr>
        <w:pStyle w:val="a3"/>
        <w:spacing w:before="249"/>
        <w:ind w:left="8"/>
        <w:jc w:val="both"/>
      </w:pPr>
      <w:r>
        <w:t>1</w:t>
      </w:r>
      <w:r>
        <w:rPr>
          <w:spacing w:val="-5"/>
        </w:rPr>
        <w:t xml:space="preserve"> </w:t>
      </w:r>
      <w:r>
        <w:t>(Один)</w:t>
      </w:r>
      <w:r>
        <w:rPr>
          <w:spacing w:val="-5"/>
        </w:rPr>
        <w:t xml:space="preserve"> </w:t>
      </w:r>
      <w:r>
        <w:t>Отчетный</w:t>
      </w:r>
      <w:r>
        <w:rPr>
          <w:spacing w:val="-5"/>
        </w:rPr>
        <w:t xml:space="preserve"> </w:t>
      </w:r>
      <w:r>
        <w:rPr>
          <w:spacing w:val="-2"/>
        </w:rPr>
        <w:t>период.</w:t>
      </w:r>
    </w:p>
    <w:p w:rsidR="005F05A8" w:rsidRDefault="005F05A8">
      <w:pPr>
        <w:pStyle w:val="a3"/>
        <w:spacing w:before="80"/>
      </w:pPr>
    </w:p>
    <w:p w:rsidR="005F05A8" w:rsidRDefault="00000000">
      <w:pPr>
        <w:pStyle w:val="2"/>
        <w:numPr>
          <w:ilvl w:val="0"/>
          <w:numId w:val="5"/>
        </w:numPr>
        <w:tabs>
          <w:tab w:val="left" w:pos="366"/>
        </w:tabs>
        <w:ind w:left="366" w:hanging="358"/>
      </w:pPr>
      <w:r>
        <w:t>Стоимость</w:t>
      </w:r>
      <w:r>
        <w:rPr>
          <w:spacing w:val="-5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Комплекс»:</w:t>
      </w:r>
    </w:p>
    <w:p w:rsidR="005F05A8" w:rsidRDefault="005F05A8">
      <w:pPr>
        <w:pStyle w:val="a3"/>
        <w:spacing w:before="70"/>
        <w:rPr>
          <w:b/>
        </w:rPr>
      </w:pPr>
    </w:p>
    <w:p w:rsidR="005F05A8" w:rsidRDefault="00000000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line="268" w:lineRule="auto"/>
        <w:ind w:right="1091"/>
      </w:pPr>
      <w:r>
        <w:t xml:space="preserve">Размер вознаграждения Исполнителя за предоставление неисключительных прав пользования модулями СПК, а также дополнительных услуг состоит из фиксированной </w:t>
      </w:r>
      <w:r>
        <w:rPr>
          <w:spacing w:val="-2"/>
        </w:rPr>
        <w:t>части.</w:t>
      </w:r>
    </w:p>
    <w:p w:rsidR="005F05A8" w:rsidRDefault="00000000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before="4" w:line="268" w:lineRule="auto"/>
        <w:ind w:right="1084"/>
      </w:pPr>
      <w:r>
        <w:t>Фиксированная часть ежемесячного вознаграждения Исполнителя зависит от GMV (сумма Оборота в магазине Заказчика на Маркетплейсе) предыдущего Отчетного периода и определяется на основании следующей тарифной таблицы:</w:t>
      </w:r>
    </w:p>
    <w:p w:rsidR="002F0688" w:rsidRDefault="002F0688" w:rsidP="002F0688">
      <w:pPr>
        <w:tabs>
          <w:tab w:val="left" w:pos="366"/>
          <w:tab w:val="left" w:pos="368"/>
        </w:tabs>
        <w:spacing w:before="4" w:line="268" w:lineRule="auto"/>
        <w:ind w:right="1084"/>
      </w:pPr>
    </w:p>
    <w:p w:rsidR="002F0688" w:rsidRDefault="002F0688" w:rsidP="002F0688">
      <w:pPr>
        <w:tabs>
          <w:tab w:val="left" w:pos="366"/>
          <w:tab w:val="left" w:pos="368"/>
        </w:tabs>
        <w:spacing w:before="4" w:line="268" w:lineRule="auto"/>
        <w:ind w:right="1084"/>
      </w:pPr>
    </w:p>
    <w:p w:rsidR="002F0688" w:rsidRDefault="002F0688" w:rsidP="002F0688">
      <w:pPr>
        <w:tabs>
          <w:tab w:val="left" w:pos="366"/>
          <w:tab w:val="left" w:pos="368"/>
        </w:tabs>
        <w:spacing w:before="4" w:line="268" w:lineRule="auto"/>
        <w:ind w:right="1084"/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843"/>
        <w:gridCol w:w="1824"/>
        <w:gridCol w:w="1704"/>
        <w:gridCol w:w="2568"/>
      </w:tblGrid>
      <w:tr w:rsidR="00D60924" w:rsidTr="00F50E91">
        <w:trPr>
          <w:trHeight w:val="560"/>
        </w:trPr>
        <w:tc>
          <w:tcPr>
            <w:tcW w:w="1997" w:type="dxa"/>
          </w:tcPr>
          <w:p w:rsidR="00D60924" w:rsidRDefault="00D60924" w:rsidP="00F50E91">
            <w:pPr>
              <w:pStyle w:val="TableParagraph"/>
              <w:spacing w:line="274" w:lineRule="exact"/>
              <w:ind w:left="574" w:right="259" w:hanging="280"/>
              <w:rPr>
                <w:b/>
              </w:rPr>
            </w:pPr>
            <w:r>
              <w:rPr>
                <w:b/>
              </w:rPr>
              <w:t>Грейды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GMV, </w:t>
            </w:r>
            <w:r>
              <w:rPr>
                <w:b/>
                <w:spacing w:val="-2"/>
              </w:rPr>
              <w:t>руб./мес.</w:t>
            </w:r>
          </w:p>
        </w:tc>
        <w:tc>
          <w:tcPr>
            <w:tcW w:w="7939" w:type="dxa"/>
            <w:gridSpan w:val="4"/>
          </w:tcPr>
          <w:p w:rsidR="00D60924" w:rsidRDefault="00D60924" w:rsidP="00F50E91">
            <w:pPr>
              <w:pStyle w:val="TableParagraph"/>
              <w:spacing w:line="274" w:lineRule="exact"/>
              <w:ind w:left="1379" w:firstLine="156"/>
              <w:rPr>
                <w:b/>
              </w:rPr>
            </w:pPr>
            <w:r>
              <w:rPr>
                <w:b/>
              </w:rPr>
              <w:t>Размер Фиксированной части вознаграждения за сопровождение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(Одного)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Магазина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Заказчика,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D60924" w:rsidTr="00F50E91">
        <w:trPr>
          <w:trHeight w:val="287"/>
        </w:trPr>
        <w:tc>
          <w:tcPr>
            <w:tcW w:w="1997" w:type="dxa"/>
          </w:tcPr>
          <w:p w:rsidR="00D60924" w:rsidRDefault="00D60924" w:rsidP="00F50E9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60924" w:rsidRDefault="00D60924" w:rsidP="00F50E91">
            <w:pPr>
              <w:pStyle w:val="TableParagraph"/>
              <w:spacing w:before="15" w:line="252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1824" w:type="dxa"/>
          </w:tcPr>
          <w:p w:rsidR="00D60924" w:rsidRDefault="00D60924" w:rsidP="00F50E91">
            <w:pPr>
              <w:pStyle w:val="TableParagraph"/>
              <w:spacing w:before="15" w:line="252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1704" w:type="dxa"/>
          </w:tcPr>
          <w:p w:rsidR="00D60924" w:rsidRDefault="00D60924" w:rsidP="00F50E91">
            <w:pPr>
              <w:pStyle w:val="TableParagraph"/>
              <w:spacing w:before="15" w:line="252" w:lineRule="exact"/>
              <w:ind w:left="50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месяц</w:t>
            </w:r>
          </w:p>
        </w:tc>
        <w:tc>
          <w:tcPr>
            <w:tcW w:w="2568" w:type="dxa"/>
          </w:tcPr>
          <w:p w:rsidR="00D60924" w:rsidRDefault="00D60924" w:rsidP="00F50E91">
            <w:pPr>
              <w:pStyle w:val="TableParagraph"/>
              <w:spacing w:before="15" w:line="252" w:lineRule="exact"/>
              <w:ind w:left="36" w:right="36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последующие</w:t>
            </w:r>
          </w:p>
        </w:tc>
      </w:tr>
      <w:tr w:rsidR="0043378F" w:rsidTr="00F50E91">
        <w:trPr>
          <w:trHeight w:val="580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</w:pPr>
            <w:r>
              <w:rPr>
                <w:spacing w:val="-5"/>
              </w:rPr>
              <w:t>до</w:t>
            </w:r>
            <w:r>
              <w:t xml:space="preserve"> 2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144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120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96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  <w:rPr>
                <w:lang w:val="en-US"/>
              </w:rPr>
            </w:pPr>
            <w:r>
              <w:rPr>
                <w:rFonts w:hint="cs"/>
                <w:lang w:val="en-US"/>
              </w:rPr>
              <w:t>120</w:t>
            </w:r>
            <w:r>
              <w:rPr>
                <w:rFonts w:hint="cs"/>
                <w:spacing w:val="-3"/>
                <w:lang w:val="en-US"/>
              </w:rPr>
              <w:t xml:space="preserve"> </w:t>
            </w:r>
            <w:r>
              <w:rPr>
                <w:rFonts w:hint="cs"/>
                <w:spacing w:val="-2"/>
                <w:lang w:val="en-US"/>
              </w:rPr>
              <w:t>000,00</w:t>
            </w:r>
          </w:p>
        </w:tc>
      </w:tr>
      <w:tr w:rsidR="0043378F" w:rsidTr="00F50E91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373"/>
              <w:rPr>
                <w:spacing w:val="-2"/>
              </w:rPr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2 000</w:t>
            </w:r>
            <w:r>
              <w:rPr>
                <w:spacing w:val="-2"/>
              </w:rPr>
              <w:t xml:space="preserve"> 000 </w:t>
            </w:r>
          </w:p>
          <w:p w:rsidR="0043378F" w:rsidRDefault="0043378F" w:rsidP="0043378F">
            <w:pPr>
              <w:pStyle w:val="TableParagraph"/>
              <w:spacing w:before="15"/>
              <w:ind w:left="373"/>
            </w:pPr>
            <w:r>
              <w:rPr>
                <w:spacing w:val="-2"/>
              </w:rPr>
              <w:t>до 4 000 000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180 000</w:t>
            </w:r>
            <w:r>
              <w:rPr>
                <w:spacing w:val="-2"/>
              </w:rPr>
              <w:t>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150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120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  <w:rPr>
                <w:lang w:val="en-US"/>
              </w:rPr>
            </w:pPr>
            <w:r>
              <w:rPr>
                <w:rFonts w:hint="cs"/>
                <w:lang w:val="en-US"/>
              </w:rPr>
              <w:t>150</w:t>
            </w:r>
            <w:r>
              <w:rPr>
                <w:rFonts w:hint="cs"/>
                <w:spacing w:val="-2"/>
                <w:lang w:val="en-US"/>
              </w:rPr>
              <w:t xml:space="preserve"> 000,00</w:t>
            </w:r>
          </w:p>
        </w:tc>
      </w:tr>
      <w:tr w:rsidR="0043378F" w:rsidTr="00F50E91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  <w:rPr>
                <w:spacing w:val="-3"/>
              </w:rPr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4 000</w:t>
            </w:r>
            <w:r>
              <w:rPr>
                <w:spacing w:val="-4"/>
              </w:rPr>
              <w:t> </w:t>
            </w:r>
            <w:r>
              <w:t>000</w:t>
            </w:r>
            <w:r>
              <w:rPr>
                <w:spacing w:val="-3"/>
              </w:rPr>
              <w:t xml:space="preserve"> </w:t>
            </w:r>
          </w:p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</w:pPr>
            <w:r>
              <w:rPr>
                <w:spacing w:val="-5"/>
              </w:rPr>
              <w:t>до</w:t>
            </w:r>
            <w:r>
              <w:t xml:space="preserve"> 8</w:t>
            </w:r>
            <w:r>
              <w:rPr>
                <w:spacing w:val="-2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216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180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144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  <w:rPr>
                <w:lang w:val="en-US"/>
              </w:rPr>
            </w:pPr>
            <w:r>
              <w:rPr>
                <w:rFonts w:hint="cs"/>
                <w:lang w:val="en-US"/>
              </w:rPr>
              <w:t>180</w:t>
            </w:r>
            <w:r>
              <w:rPr>
                <w:rFonts w:hint="cs"/>
                <w:spacing w:val="-3"/>
                <w:lang w:val="en-US"/>
              </w:rPr>
              <w:t xml:space="preserve"> </w:t>
            </w:r>
            <w:r>
              <w:rPr>
                <w:rFonts w:hint="cs"/>
                <w:spacing w:val="-2"/>
                <w:lang w:val="en-US"/>
              </w:rPr>
              <w:t>000,00</w:t>
            </w:r>
          </w:p>
        </w:tc>
      </w:tr>
      <w:tr w:rsidR="0043378F" w:rsidTr="00F50E91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  <w:rPr>
                <w:spacing w:val="-3"/>
              </w:rPr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8 000</w:t>
            </w:r>
            <w:r>
              <w:rPr>
                <w:spacing w:val="-4"/>
              </w:rPr>
              <w:t> </w:t>
            </w:r>
            <w:r>
              <w:t>000</w:t>
            </w:r>
            <w:r>
              <w:rPr>
                <w:spacing w:val="-3"/>
              </w:rPr>
              <w:t xml:space="preserve"> </w:t>
            </w:r>
          </w:p>
          <w:p w:rsidR="0043378F" w:rsidRDefault="0043378F" w:rsidP="0043378F">
            <w:pPr>
              <w:pStyle w:val="TableParagraph"/>
              <w:spacing w:before="15"/>
              <w:ind w:left="43" w:right="5"/>
              <w:jc w:val="center"/>
            </w:pPr>
            <w:r>
              <w:rPr>
                <w:spacing w:val="-5"/>
              </w:rPr>
              <w:t>до</w:t>
            </w:r>
            <w:r>
              <w:t xml:space="preserve"> 15 000</w:t>
            </w:r>
            <w:r>
              <w:rPr>
                <w:spacing w:val="-2"/>
              </w:rPr>
              <w:t xml:space="preserve">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252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210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168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  <w:rPr>
                <w:lang w:val="en-US"/>
              </w:rPr>
            </w:pPr>
            <w:r>
              <w:rPr>
                <w:rFonts w:hint="cs"/>
                <w:lang w:val="en-US"/>
              </w:rPr>
              <w:t>210</w:t>
            </w:r>
            <w:r>
              <w:rPr>
                <w:rFonts w:hint="cs"/>
                <w:spacing w:val="-3"/>
                <w:lang w:val="en-US"/>
              </w:rPr>
              <w:t xml:space="preserve"> </w:t>
            </w:r>
            <w:r>
              <w:rPr>
                <w:rFonts w:hint="cs"/>
                <w:spacing w:val="-2"/>
                <w:lang w:val="en-US"/>
              </w:rPr>
              <w:t>000,00</w:t>
            </w:r>
          </w:p>
        </w:tc>
      </w:tr>
      <w:tr w:rsidR="0043378F" w:rsidTr="00F50E91">
        <w:trPr>
          <w:trHeight w:val="584"/>
        </w:trPr>
        <w:tc>
          <w:tcPr>
            <w:tcW w:w="1997" w:type="dxa"/>
          </w:tcPr>
          <w:p w:rsidR="0043378F" w:rsidRDefault="0043378F" w:rsidP="0043378F">
            <w:pPr>
              <w:pStyle w:val="TableParagraph"/>
              <w:spacing w:before="15"/>
              <w:ind w:left="373"/>
              <w:rPr>
                <w:spacing w:val="-2"/>
              </w:rPr>
            </w:pPr>
            <w:r>
              <w:t>от</w:t>
            </w:r>
            <w:r>
              <w:rPr>
                <w:spacing w:val="-3"/>
              </w:rPr>
              <w:t xml:space="preserve"> 1</w:t>
            </w:r>
            <w:r>
              <w:t>5 000</w:t>
            </w:r>
            <w:r>
              <w:rPr>
                <w:spacing w:val="-2"/>
              </w:rPr>
              <w:t> 000</w:t>
            </w:r>
          </w:p>
          <w:p w:rsidR="0043378F" w:rsidRDefault="0043378F" w:rsidP="0043378F">
            <w:pPr>
              <w:pStyle w:val="TableParagraph"/>
              <w:spacing w:before="15"/>
              <w:ind w:left="373"/>
            </w:pPr>
            <w:r>
              <w:rPr>
                <w:spacing w:val="-2"/>
              </w:rPr>
              <w:t>до 25 000 000</w:t>
            </w:r>
          </w:p>
        </w:tc>
        <w:tc>
          <w:tcPr>
            <w:tcW w:w="1843" w:type="dxa"/>
          </w:tcPr>
          <w:p w:rsidR="0043378F" w:rsidRDefault="0043378F" w:rsidP="0043378F">
            <w:pPr>
              <w:pStyle w:val="TableParagraph"/>
              <w:spacing w:before="164"/>
              <w:ind w:left="87" w:right="50"/>
              <w:jc w:val="center"/>
            </w:pPr>
            <w:r>
              <w:t>300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1824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</w:pPr>
            <w:r>
              <w:t>250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1704" w:type="dxa"/>
          </w:tcPr>
          <w:p w:rsidR="0043378F" w:rsidRDefault="0043378F" w:rsidP="0043378F">
            <w:pPr>
              <w:pStyle w:val="TableParagraph"/>
              <w:spacing w:before="140"/>
              <w:ind w:left="447"/>
            </w:pPr>
            <w:r>
              <w:t>200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568" w:type="dxa"/>
          </w:tcPr>
          <w:p w:rsidR="0043378F" w:rsidRDefault="0043378F" w:rsidP="0043378F">
            <w:pPr>
              <w:pStyle w:val="TableParagraph"/>
              <w:spacing w:before="140"/>
              <w:ind w:left="87" w:right="50"/>
              <w:jc w:val="center"/>
              <w:rPr>
                <w:lang w:val="en-US"/>
              </w:rPr>
            </w:pPr>
            <w:r>
              <w:rPr>
                <w:rFonts w:hint="cs"/>
                <w:lang w:val="en-US"/>
              </w:rPr>
              <w:t>250</w:t>
            </w:r>
            <w:r>
              <w:rPr>
                <w:rFonts w:hint="cs"/>
                <w:spacing w:val="-2"/>
                <w:lang w:val="en-US"/>
              </w:rPr>
              <w:t xml:space="preserve"> 000,00</w:t>
            </w:r>
          </w:p>
        </w:tc>
      </w:tr>
      <w:tr w:rsidR="00D60924" w:rsidTr="00F50E91">
        <w:trPr>
          <w:trHeight w:val="584"/>
        </w:trPr>
        <w:tc>
          <w:tcPr>
            <w:tcW w:w="1997" w:type="dxa"/>
          </w:tcPr>
          <w:p w:rsidR="00D60924" w:rsidRDefault="00D60924" w:rsidP="00F50E91">
            <w:pPr>
              <w:pStyle w:val="TableParagraph"/>
              <w:spacing w:before="15"/>
              <w:ind w:left="43" w:right="5"/>
              <w:jc w:val="center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 xml:space="preserve">25 000 000 </w:t>
            </w:r>
          </w:p>
        </w:tc>
        <w:tc>
          <w:tcPr>
            <w:tcW w:w="1843" w:type="dxa"/>
          </w:tcPr>
          <w:p w:rsidR="00D60924" w:rsidRDefault="00D60924" w:rsidP="00F50E91">
            <w:pPr>
              <w:pStyle w:val="TableParagraph"/>
              <w:spacing w:before="15"/>
              <w:ind w:left="381"/>
            </w:pPr>
            <w:r>
              <w:rPr>
                <w:spacing w:val="-2"/>
              </w:rPr>
              <w:t>определяется</w:t>
            </w:r>
          </w:p>
          <w:p w:rsidR="00D60924" w:rsidRDefault="00D60924" w:rsidP="00F50E91">
            <w:pPr>
              <w:pStyle w:val="TableParagraph"/>
              <w:spacing w:before="164"/>
              <w:ind w:left="87" w:right="50"/>
              <w:jc w:val="center"/>
            </w:pPr>
            <w:r>
              <w:rPr>
                <w:spacing w:val="-2"/>
              </w:rPr>
              <w:t>индивидуально</w:t>
            </w:r>
          </w:p>
        </w:tc>
        <w:tc>
          <w:tcPr>
            <w:tcW w:w="1824" w:type="dxa"/>
          </w:tcPr>
          <w:p w:rsidR="00D60924" w:rsidRDefault="00D60924" w:rsidP="00F50E91">
            <w:pPr>
              <w:pStyle w:val="TableParagraph"/>
              <w:spacing w:before="15"/>
              <w:ind w:left="381"/>
            </w:pPr>
            <w:r>
              <w:rPr>
                <w:spacing w:val="-2"/>
              </w:rPr>
              <w:t>определяется</w:t>
            </w:r>
          </w:p>
          <w:p w:rsidR="00D60924" w:rsidRDefault="00D60924" w:rsidP="00F50E91">
            <w:pPr>
              <w:pStyle w:val="TableParagraph"/>
              <w:spacing w:before="164"/>
              <w:ind w:left="87" w:right="50"/>
              <w:jc w:val="center"/>
            </w:pPr>
            <w:r>
              <w:rPr>
                <w:spacing w:val="-2"/>
              </w:rPr>
              <w:t>индивидуально</w:t>
            </w:r>
          </w:p>
        </w:tc>
        <w:tc>
          <w:tcPr>
            <w:tcW w:w="1704" w:type="dxa"/>
          </w:tcPr>
          <w:p w:rsidR="00D60924" w:rsidRDefault="00D60924" w:rsidP="00F50E91">
            <w:pPr>
              <w:pStyle w:val="TableParagraph"/>
              <w:spacing w:before="15"/>
              <w:rPr>
                <w:lang w:val="en-US"/>
              </w:rPr>
            </w:pPr>
            <w:proofErr w:type="spellStart"/>
            <w:r>
              <w:rPr>
                <w:rFonts w:hint="cs"/>
                <w:spacing w:val="-2"/>
                <w:lang w:val="en-US"/>
              </w:rPr>
              <w:t>определяется</w:t>
            </w:r>
            <w:proofErr w:type="spellEnd"/>
          </w:p>
          <w:p w:rsidR="00D60924" w:rsidRDefault="00D60924" w:rsidP="00F50E91">
            <w:pPr>
              <w:pStyle w:val="TableParagraph"/>
              <w:spacing w:before="140"/>
            </w:pPr>
            <w:proofErr w:type="spellStart"/>
            <w:r>
              <w:rPr>
                <w:rFonts w:hint="cs"/>
                <w:spacing w:val="-2"/>
                <w:lang w:val="en-US"/>
              </w:rPr>
              <w:t>индивидуально</w:t>
            </w:r>
            <w:proofErr w:type="spellEnd"/>
          </w:p>
        </w:tc>
        <w:tc>
          <w:tcPr>
            <w:tcW w:w="2568" w:type="dxa"/>
          </w:tcPr>
          <w:p w:rsidR="00D60924" w:rsidRDefault="00D60924" w:rsidP="00F50E91">
            <w:pPr>
              <w:pStyle w:val="TableParagraph"/>
              <w:spacing w:before="15"/>
              <w:rPr>
                <w:lang w:val="en-US"/>
              </w:rPr>
            </w:pPr>
            <w:proofErr w:type="spellStart"/>
            <w:r>
              <w:rPr>
                <w:rFonts w:hint="cs"/>
                <w:spacing w:val="-2"/>
                <w:lang w:val="en-US"/>
              </w:rPr>
              <w:t>определяется</w:t>
            </w:r>
            <w:proofErr w:type="spellEnd"/>
          </w:p>
          <w:p w:rsidR="00D60924" w:rsidRDefault="00D60924" w:rsidP="00F50E91">
            <w:pPr>
              <w:pStyle w:val="TableParagraph"/>
              <w:spacing w:before="140"/>
            </w:pPr>
            <w:proofErr w:type="spellStart"/>
            <w:r>
              <w:rPr>
                <w:rFonts w:hint="cs"/>
                <w:spacing w:val="-2"/>
                <w:lang w:val="en-US"/>
              </w:rPr>
              <w:t>индивидуально</w:t>
            </w:r>
            <w:proofErr w:type="spellEnd"/>
          </w:p>
        </w:tc>
      </w:tr>
    </w:tbl>
    <w:p w:rsidR="005F05A8" w:rsidRDefault="005F05A8">
      <w:pPr>
        <w:pStyle w:val="a3"/>
        <w:spacing w:before="55"/>
      </w:pPr>
    </w:p>
    <w:p w:rsidR="0051055F" w:rsidRDefault="0051055F" w:rsidP="0051055F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before="1" w:line="268" w:lineRule="auto"/>
        <w:ind w:right="1083"/>
      </w:pPr>
      <w:r>
        <w:t>Если при выставлении Заказчику счета на услуги Исполнителем была предоставлена скидка от стандартных тарифов, указанных в приложении к Оферте и размещенных на сайте Исполнителя, то такая скидка сохраняет свое действие только в случае полного получения Заказчиком услуг Исполнителя в оговоренный сторонами срок.</w:t>
      </w:r>
    </w:p>
    <w:p w:rsidR="0051055F" w:rsidRDefault="0051055F" w:rsidP="0051055F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</w:pPr>
      <w:r>
        <w:t>В случае досрочного расторжения договора и возникновения соответствующей обязанности Исполнителя произвести возврат денежных средств Заказчику за предоплаченный, но исключенный из исполнения период, то право на скидку прекращается и стоимость отработанного периода рассчитывается исходя из стандартных тарифов, указанных в приложении к Оферте.</w:t>
      </w:r>
    </w:p>
    <w:p w:rsidR="0051055F" w:rsidRDefault="0051055F" w:rsidP="0051055F">
      <w:pPr>
        <w:pStyle w:val="a5"/>
        <w:tabs>
          <w:tab w:val="left" w:pos="366"/>
          <w:tab w:val="left" w:pos="368"/>
        </w:tabs>
        <w:spacing w:before="1" w:line="268" w:lineRule="auto"/>
        <w:ind w:right="1083" w:firstLine="0"/>
      </w:pPr>
      <w:r>
        <w:t>В случае, если Заказчику предоставлялась скидка на услуги Исполнителя, то размер возвратных средств рассчитывается по следующей формуле:</w:t>
      </w:r>
    </w:p>
    <w:p w:rsidR="0051055F" w:rsidRPr="0051055F" w:rsidRDefault="0051055F" w:rsidP="0051055F">
      <w:pPr>
        <w:pStyle w:val="a5"/>
        <w:tabs>
          <w:tab w:val="left" w:pos="366"/>
          <w:tab w:val="left" w:pos="368"/>
        </w:tabs>
        <w:spacing w:line="268" w:lineRule="auto"/>
        <w:ind w:right="1083" w:firstLine="0"/>
        <w:jc w:val="center"/>
      </w:pPr>
      <w:r w:rsidRPr="0051055F">
        <w:rPr>
          <w:b/>
          <w:bCs/>
        </w:rPr>
        <w:t>(Оплаченный период с учетом скидки) – (отработанный период исходя из таблицы без скидки) = (неотработанный период)</w:t>
      </w:r>
    </w:p>
    <w:p w:rsidR="0051055F" w:rsidRDefault="00000000" w:rsidP="0051055F">
      <w:pPr>
        <w:pStyle w:val="a5"/>
        <w:numPr>
          <w:ilvl w:val="1"/>
          <w:numId w:val="5"/>
        </w:numPr>
        <w:tabs>
          <w:tab w:val="left" w:pos="366"/>
          <w:tab w:val="left" w:pos="368"/>
        </w:tabs>
        <w:spacing w:line="268" w:lineRule="auto"/>
        <w:ind w:right="1083"/>
      </w:pPr>
      <w:r>
        <w:t>В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случаях</w:t>
      </w:r>
      <w:r>
        <w:rPr>
          <w:spacing w:val="80"/>
        </w:rPr>
        <w:t xml:space="preserve"> </w:t>
      </w:r>
      <w:r>
        <w:t>размер</w:t>
      </w:r>
      <w:r>
        <w:rPr>
          <w:spacing w:val="80"/>
        </w:rPr>
        <w:t xml:space="preserve"> </w:t>
      </w:r>
      <w:r>
        <w:t>вознаграждения</w:t>
      </w:r>
      <w:r>
        <w:rPr>
          <w:spacing w:val="80"/>
        </w:rPr>
        <w:t xml:space="preserve"> </w:t>
      </w:r>
      <w:r>
        <w:t>Исполнителя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изменен</w:t>
      </w:r>
      <w:r>
        <w:rPr>
          <w:spacing w:val="80"/>
        </w:rPr>
        <w:t xml:space="preserve"> </w:t>
      </w:r>
      <w:r>
        <w:t xml:space="preserve">в </w:t>
      </w:r>
      <w:r>
        <w:lastRenderedPageBreak/>
        <w:t>зависимости от качества и количества предоставляемой информации</w:t>
      </w:r>
      <w:r w:rsidR="0051055F">
        <w:t>.</w:t>
      </w:r>
    </w:p>
    <w:p w:rsidR="005F05A8" w:rsidRDefault="00000000" w:rsidP="0051055F">
      <w:pPr>
        <w:pStyle w:val="a5"/>
        <w:tabs>
          <w:tab w:val="left" w:pos="366"/>
          <w:tab w:val="left" w:pos="368"/>
        </w:tabs>
        <w:spacing w:line="268" w:lineRule="auto"/>
        <w:ind w:right="1083" w:firstLine="0"/>
      </w:pPr>
      <w:r>
        <w:t>В таких случаях вводится корректировочный коэффициент стоимости в зависимости от вида и количества источников информации, исходя из следующей таблицы:</w:t>
      </w:r>
    </w:p>
    <w:p w:rsidR="005F05A8" w:rsidRDefault="005F05A8">
      <w:pPr>
        <w:pStyle w:val="a3"/>
        <w:spacing w:before="47"/>
        <w:rPr>
          <w:sz w:val="20"/>
        </w:rPr>
      </w:pPr>
    </w:p>
    <w:tbl>
      <w:tblPr>
        <w:tblStyle w:val="TableGrid"/>
        <w:tblW w:w="9379" w:type="dxa"/>
        <w:tblInd w:w="30" w:type="dxa"/>
        <w:tblCellMar>
          <w:top w:w="15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4404"/>
        <w:gridCol w:w="2837"/>
      </w:tblGrid>
      <w:tr w:rsidR="002F0688" w:rsidRPr="002F0688" w:rsidTr="009D41D4">
        <w:trPr>
          <w:trHeight w:val="792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1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Код тарифа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17" w:line="259" w:lineRule="auto"/>
              <w:ind w:left="4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201" w:right="-4" w:firstLine="175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Качество и количество предоставляемой информации для загрузки в Карточки товара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17"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7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Стоимость за шт., руб.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437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nil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ind w:left="814"/>
              <w:jc w:val="center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Листинг 1 SKU: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nil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1066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8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- 1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141" w:right="28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по полностью предоставленным данным, в различных форматах (Excel или </w:t>
            </w:r>
            <w:proofErr w:type="spellStart"/>
            <w:r w:rsidRPr="002F0688">
              <w:rPr>
                <w:sz w:val="20"/>
                <w:szCs w:val="20"/>
              </w:rPr>
              <w:t>фид</w:t>
            </w:r>
            <w:proofErr w:type="spellEnd"/>
            <w:r w:rsidRPr="002F0688">
              <w:rPr>
                <w:sz w:val="20"/>
                <w:szCs w:val="20"/>
              </w:rPr>
              <w:t xml:space="preserve">), с предоставлением фотоизображений в архивах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20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100,00  </w:t>
            </w:r>
          </w:p>
        </w:tc>
      </w:tr>
      <w:tr w:rsidR="002F0688" w:rsidRPr="002F0688" w:rsidTr="009D41D4">
        <w:trPr>
          <w:trHeight w:val="87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- 2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-4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с поиском недостающей информации Исполнителем (не более 40 %).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150,00  </w:t>
            </w:r>
          </w:p>
        </w:tc>
      </w:tr>
      <w:tr w:rsidR="002F0688" w:rsidRPr="002F0688" w:rsidTr="009D41D4">
        <w:trPr>
          <w:trHeight w:val="1133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- 3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6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с предварительным поиском информации для Карточек товара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(шаблон заполняется Исполнителем).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200,00  </w:t>
            </w:r>
          </w:p>
        </w:tc>
      </w:tr>
      <w:tr w:rsidR="002F0688" w:rsidRPr="002F0688" w:rsidTr="009D41D4">
        <w:trPr>
          <w:trHeight w:val="1886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after="89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526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- 4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39" w:line="270" w:lineRule="auto"/>
              <w:ind w:left="141" w:right="238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Листинг товаров неизвестного бренда и моделей с предварительным поиском информации для Карточек товара в открытых источниках, с переводом информации по товару с иностранного языка (в том числе с фото), с 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(шаблон заполняется Исполнителем)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after="89"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111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500,00  </w:t>
            </w:r>
          </w:p>
        </w:tc>
      </w:tr>
      <w:tr w:rsidR="002F0688" w:rsidRPr="002F0688" w:rsidTr="009D41D4">
        <w:trPr>
          <w:trHeight w:val="427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4" w:type="dxa"/>
            <w:tcBorders>
              <w:top w:val="single" w:sz="2" w:space="0" w:color="B7B7B7"/>
              <w:left w:val="nil"/>
              <w:bottom w:val="single" w:sz="2" w:space="0" w:color="B7B7B7"/>
              <w:right w:val="nil"/>
            </w:tcBorders>
          </w:tcPr>
          <w:p w:rsidR="002F0688" w:rsidRPr="002F0688" w:rsidRDefault="002F0688" w:rsidP="009D41D4">
            <w:pPr>
              <w:spacing w:line="259" w:lineRule="auto"/>
              <w:ind w:left="1584"/>
              <w:rPr>
                <w:sz w:val="20"/>
                <w:szCs w:val="20"/>
              </w:rPr>
            </w:pPr>
            <w:r w:rsidRPr="002F0688">
              <w:rPr>
                <w:b/>
                <w:sz w:val="20"/>
                <w:szCs w:val="20"/>
              </w:rPr>
              <w:t xml:space="preserve">Корректировка 1 SKU: </w:t>
            </w:r>
            <w:r w:rsidRPr="002F0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B7B7B7"/>
              <w:left w:val="nil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</w:t>
            </w:r>
          </w:p>
        </w:tc>
      </w:tr>
      <w:tr w:rsidR="002F0688" w:rsidRPr="002F0688" w:rsidTr="009D41D4">
        <w:trPr>
          <w:trHeight w:val="112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- 5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3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>Смена характеристик (не более 3-х шт.</w:t>
            </w:r>
            <w:proofErr w:type="gramStart"/>
            <w:r w:rsidRPr="002F0688">
              <w:rPr>
                <w:sz w:val="20"/>
                <w:szCs w:val="20"/>
              </w:rPr>
              <w:t>),загрузка</w:t>
            </w:r>
            <w:proofErr w:type="gramEnd"/>
            <w:r w:rsidRPr="002F0688">
              <w:rPr>
                <w:sz w:val="20"/>
                <w:szCs w:val="20"/>
              </w:rPr>
              <w:t xml:space="preserve"> (добавление) расширенного контента 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100,00  </w:t>
            </w:r>
          </w:p>
        </w:tc>
      </w:tr>
      <w:tr w:rsidR="002F0688" w:rsidRPr="002F0688" w:rsidTr="009D41D4">
        <w:trPr>
          <w:trHeight w:val="1138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2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- 6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  <w:vAlign w:val="center"/>
          </w:tcPr>
          <w:p w:rsidR="002F0688" w:rsidRPr="002F0688" w:rsidRDefault="002F0688" w:rsidP="009D41D4">
            <w:pPr>
              <w:spacing w:line="259" w:lineRule="auto"/>
              <w:ind w:left="141" w:right="3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Смена характеристик (не более 5 шт.), загрузка (добавление) расширенного контента 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150,00  </w:t>
            </w:r>
          </w:p>
        </w:tc>
      </w:tr>
      <w:tr w:rsidR="002F0688" w:rsidRPr="002F0688" w:rsidTr="009D41D4">
        <w:trPr>
          <w:trHeight w:val="1200"/>
        </w:trPr>
        <w:tc>
          <w:tcPr>
            <w:tcW w:w="2138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4" w:space="0" w:color="B7B7B7"/>
            </w:tcBorders>
          </w:tcPr>
          <w:p w:rsidR="002F0688" w:rsidRPr="002F0688" w:rsidRDefault="002F0688" w:rsidP="009D41D4">
            <w:pPr>
              <w:spacing w:after="7" w:line="259" w:lineRule="auto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453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Д – Листинг - 7  </w:t>
            </w:r>
          </w:p>
        </w:tc>
        <w:tc>
          <w:tcPr>
            <w:tcW w:w="4404" w:type="dxa"/>
            <w:tcBorders>
              <w:top w:val="single" w:sz="2" w:space="0" w:color="B7B7B7"/>
              <w:left w:val="single" w:sz="4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after="43" w:line="232" w:lineRule="auto"/>
              <w:ind w:left="141" w:right="229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Смена характеристик (5 шт. и более) с дополнительной доработкой информации, загрузка (добавление) расширенного контента  </w:t>
            </w:r>
          </w:p>
          <w:p w:rsidR="002F0688" w:rsidRPr="002F0688" w:rsidRDefault="002F0688" w:rsidP="009D41D4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(фото- либо видео материалов, </w:t>
            </w:r>
            <w:proofErr w:type="spellStart"/>
            <w:r w:rsidRPr="002F0688">
              <w:rPr>
                <w:sz w:val="20"/>
                <w:szCs w:val="20"/>
              </w:rPr>
              <w:t>рич</w:t>
            </w:r>
            <w:proofErr w:type="spellEnd"/>
            <w:r w:rsidRPr="002F0688">
              <w:rPr>
                <w:sz w:val="20"/>
                <w:szCs w:val="20"/>
              </w:rPr>
              <w:t xml:space="preserve">-контента).  </w:t>
            </w:r>
          </w:p>
        </w:tc>
        <w:tc>
          <w:tcPr>
            <w:tcW w:w="2837" w:type="dxa"/>
            <w:tcBorders>
              <w:top w:val="single" w:sz="2" w:space="0" w:color="B7B7B7"/>
              <w:left w:val="single" w:sz="2" w:space="0" w:color="B7B7B7"/>
              <w:bottom w:val="single" w:sz="2" w:space="0" w:color="B7B7B7"/>
              <w:right w:val="single" w:sz="2" w:space="0" w:color="B7B7B7"/>
            </w:tcBorders>
          </w:tcPr>
          <w:p w:rsidR="002F0688" w:rsidRPr="002F0688" w:rsidRDefault="002F0688" w:rsidP="009D41D4">
            <w:pPr>
              <w:spacing w:line="259" w:lineRule="auto"/>
              <w:ind w:left="7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  </w:t>
            </w:r>
          </w:p>
          <w:p w:rsidR="002F0688" w:rsidRPr="002F0688" w:rsidRDefault="002F0688" w:rsidP="009D41D4">
            <w:pPr>
              <w:spacing w:line="259" w:lineRule="auto"/>
              <w:ind w:left="318"/>
              <w:jc w:val="center"/>
              <w:rPr>
                <w:sz w:val="20"/>
                <w:szCs w:val="20"/>
              </w:rPr>
            </w:pPr>
            <w:r w:rsidRPr="002F0688">
              <w:rPr>
                <w:sz w:val="20"/>
                <w:szCs w:val="20"/>
              </w:rPr>
              <w:t xml:space="preserve">200,00  </w:t>
            </w:r>
          </w:p>
        </w:tc>
      </w:tr>
    </w:tbl>
    <w:p w:rsidR="005F05A8" w:rsidRDefault="005F05A8">
      <w:pPr>
        <w:pStyle w:val="a3"/>
        <w:rPr>
          <w:sz w:val="20"/>
        </w:rPr>
      </w:pPr>
    </w:p>
    <w:p w:rsidR="005F05A8" w:rsidRDefault="005F05A8">
      <w:pPr>
        <w:pStyle w:val="a3"/>
        <w:spacing w:before="151"/>
        <w:rPr>
          <w:sz w:val="20"/>
        </w:rPr>
      </w:pPr>
    </w:p>
    <w:p w:rsidR="005F05A8" w:rsidRPr="00EC5751" w:rsidRDefault="00000000" w:rsidP="00EC5751">
      <w:pPr>
        <w:pStyle w:val="a5"/>
        <w:numPr>
          <w:ilvl w:val="1"/>
          <w:numId w:val="5"/>
        </w:numPr>
        <w:tabs>
          <w:tab w:val="left" w:pos="366"/>
        </w:tabs>
        <w:spacing w:before="2"/>
        <w:ind w:left="366" w:hanging="358"/>
      </w:pPr>
      <w:r>
        <w:t>Заказчик</w:t>
      </w:r>
      <w:r>
        <w:rPr>
          <w:spacing w:val="-7"/>
        </w:rPr>
        <w:t xml:space="preserve"> </w:t>
      </w:r>
      <w:r>
        <w:t>оплачивает</w:t>
      </w:r>
      <w:r>
        <w:rPr>
          <w:spacing w:val="-7"/>
        </w:rPr>
        <w:t xml:space="preserve"> </w:t>
      </w:r>
      <w:r>
        <w:t>предоставленные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rPr>
          <w:spacing w:val="-2"/>
        </w:rPr>
        <w:t>порядке:</w:t>
      </w:r>
    </w:p>
    <w:p w:rsidR="00EC5751" w:rsidRDefault="00EC5751" w:rsidP="00EC5751">
      <w:pPr>
        <w:pStyle w:val="a5"/>
        <w:tabs>
          <w:tab w:val="left" w:pos="366"/>
        </w:tabs>
        <w:spacing w:before="2"/>
        <w:ind w:left="366" w:firstLine="0"/>
      </w:pPr>
    </w:p>
    <w:p w:rsidR="00EC5751" w:rsidRDefault="00000000" w:rsidP="00EC5751">
      <w:pPr>
        <w:pStyle w:val="a5"/>
        <w:numPr>
          <w:ilvl w:val="2"/>
          <w:numId w:val="5"/>
        </w:numPr>
        <w:tabs>
          <w:tab w:val="left" w:pos="17"/>
          <w:tab w:val="left" w:pos="606"/>
        </w:tabs>
        <w:ind w:left="17" w:right="1114" w:hanging="10"/>
      </w:pPr>
      <w:r>
        <w:t>Заказчик</w:t>
      </w:r>
      <w:r>
        <w:rPr>
          <w:spacing w:val="38"/>
        </w:rPr>
        <w:t xml:space="preserve"> </w:t>
      </w:r>
      <w:r>
        <w:t>ежемесячно</w:t>
      </w:r>
      <w:r>
        <w:rPr>
          <w:spacing w:val="38"/>
        </w:rPr>
        <w:t xml:space="preserve"> </w:t>
      </w:r>
      <w:r>
        <w:t>оплачивает</w:t>
      </w:r>
      <w:r>
        <w:rPr>
          <w:spacing w:val="38"/>
        </w:rPr>
        <w:t xml:space="preserve"> </w:t>
      </w:r>
      <w:r>
        <w:t>Фиксированную</w:t>
      </w:r>
      <w:r>
        <w:rPr>
          <w:spacing w:val="38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вознаграждения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условиях предварительной оплаты не позднее 5 числа текущего месяца, если ранее Заказчиком не был</w:t>
      </w:r>
      <w:r w:rsidR="00EC5751">
        <w:t>а   внесена предоплата за предоставление прав и оказание услуг на период, превышающий один отчетный период.</w:t>
      </w:r>
    </w:p>
    <w:p w:rsidR="00EC5751" w:rsidRDefault="00EC5751" w:rsidP="00EC5751">
      <w:pPr>
        <w:pStyle w:val="a3"/>
        <w:spacing w:before="44"/>
      </w:pPr>
    </w:p>
    <w:p w:rsidR="00EC5751" w:rsidRDefault="00EC5751" w:rsidP="00EC5751">
      <w:pPr>
        <w:pStyle w:val="a5"/>
        <w:numPr>
          <w:ilvl w:val="2"/>
          <w:numId w:val="5"/>
        </w:numPr>
        <w:tabs>
          <w:tab w:val="left" w:pos="17"/>
          <w:tab w:val="left" w:pos="606"/>
        </w:tabs>
        <w:spacing w:line="271" w:lineRule="auto"/>
        <w:ind w:left="17" w:right="1110" w:hanging="10"/>
      </w:pPr>
      <w:r>
        <w:t xml:space="preserve">В случае, если Заказчику необходимо применение данного Тарифа для нескольких Магазинов Заказчика на Маркетплейсах, вознаграждение за предоставление неисключительных прав пользования модулями СПК, а также дополнительных услуг, предусмотренных настоящим Тарифом, оплачивается Заказчиком отдельно за каждый </w:t>
      </w:r>
      <w:r>
        <w:rPr>
          <w:spacing w:val="-2"/>
        </w:rPr>
        <w:t>Магазин.</w:t>
      </w:r>
    </w:p>
    <w:p w:rsidR="00EC5751" w:rsidRDefault="00EC5751" w:rsidP="00EC5751">
      <w:pPr>
        <w:pStyle w:val="a3"/>
        <w:spacing w:before="45"/>
      </w:pPr>
    </w:p>
    <w:p w:rsidR="00EC5751" w:rsidRDefault="00EC5751" w:rsidP="00EC5751">
      <w:pPr>
        <w:pStyle w:val="2"/>
        <w:numPr>
          <w:ilvl w:val="0"/>
          <w:numId w:val="5"/>
        </w:numPr>
        <w:tabs>
          <w:tab w:val="left" w:pos="366"/>
        </w:tabs>
        <w:spacing w:before="1"/>
        <w:ind w:left="366" w:hanging="358"/>
        <w:jc w:val="both"/>
      </w:pPr>
      <w:r>
        <w:t>Условия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Комплекс»:</w:t>
      </w:r>
    </w:p>
    <w:p w:rsidR="00EC5751" w:rsidRDefault="00EC5751" w:rsidP="00EC5751">
      <w:pPr>
        <w:pStyle w:val="a3"/>
        <w:spacing w:before="74"/>
        <w:rPr>
          <w:b/>
        </w:rPr>
      </w:pPr>
    </w:p>
    <w:p w:rsidR="00EC5751" w:rsidRDefault="00EC5751" w:rsidP="00EC5751">
      <w:pPr>
        <w:pStyle w:val="a5"/>
        <w:numPr>
          <w:ilvl w:val="1"/>
          <w:numId w:val="5"/>
        </w:numPr>
        <w:spacing w:line="271" w:lineRule="auto"/>
        <w:ind w:right="1083"/>
      </w:pPr>
      <w:r>
        <w:t>Исполнитель приступает к оказанию дополнительных услуг не позднее 5 (Пяти) рабочих дней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акцепта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Заказчика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установленном</w:t>
      </w:r>
      <w:r>
        <w:rPr>
          <w:spacing w:val="-14"/>
        </w:rPr>
        <w:t xml:space="preserve"> </w:t>
      </w:r>
      <w:r>
        <w:t>Офертой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условии внесения</w:t>
      </w:r>
      <w:r>
        <w:rPr>
          <w:spacing w:val="-14"/>
        </w:rPr>
        <w:t xml:space="preserve"> </w:t>
      </w:r>
      <w:r>
        <w:t>Заказчиком</w:t>
      </w:r>
      <w:r>
        <w:rPr>
          <w:spacing w:val="-14"/>
        </w:rPr>
        <w:t xml:space="preserve"> </w:t>
      </w:r>
      <w:r>
        <w:t>предварительной</w:t>
      </w:r>
      <w:r>
        <w:rPr>
          <w:spacing w:val="-14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4.4.1.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Тарифа, а также предоставления всей необходимой информации, документации, материалов, необходимых для оказания дополнительных услуг.</w:t>
      </w:r>
    </w:p>
    <w:p w:rsidR="00EC5751" w:rsidRDefault="00EC5751" w:rsidP="00EC5751">
      <w:pPr>
        <w:pStyle w:val="a3"/>
        <w:spacing w:before="36"/>
      </w:pPr>
    </w:p>
    <w:p w:rsidR="00EC5751" w:rsidRDefault="00EC5751" w:rsidP="00EC5751">
      <w:pPr>
        <w:pStyle w:val="a5"/>
        <w:numPr>
          <w:ilvl w:val="1"/>
          <w:numId w:val="5"/>
        </w:numPr>
        <w:spacing w:line="268" w:lineRule="auto"/>
        <w:ind w:right="1084"/>
      </w:pPr>
      <w:r>
        <w:t>В случае, если GMV Магазина Заказчика на Маркетплейсе, согласованное Сторонами для оказания дополнительных услуг, увеличивается настолько, что в соответствии с Тарифной таблицей, указанной в п. 4.2. настоящего Тарифа, для такой величины GMV предусмотрен иной тариф, Заказчик автоматически переходит на соответствующие условия оплаты вознаграждения Исполнителя, если не заявит об отказе от Оферты.</w:t>
      </w:r>
    </w:p>
    <w:p w:rsidR="00EC5751" w:rsidRDefault="00EC5751" w:rsidP="00EC5751">
      <w:pPr>
        <w:pStyle w:val="a3"/>
        <w:spacing w:before="44"/>
      </w:pPr>
    </w:p>
    <w:p w:rsidR="00EC5751" w:rsidRDefault="00EC5751" w:rsidP="00EC5751">
      <w:pPr>
        <w:pStyle w:val="a5"/>
        <w:numPr>
          <w:ilvl w:val="1"/>
          <w:numId w:val="5"/>
        </w:numPr>
        <w:spacing w:line="268" w:lineRule="auto"/>
        <w:ind w:right="1083"/>
      </w:pPr>
      <w:r>
        <w:t>В случае уменьшения GMV Магазина Заказчика на Маркетплейсе, согласованное Сторонами для оказания дополнительных услуг, переход Заказчика на тариф с меньшими условиями оплаты осуществляется только по письменному Заявлению Заказчика. В случае отсутствия такого заявления размер вознаграждения Исполнителя пересчету не подлежит.</w:t>
      </w:r>
    </w:p>
    <w:p w:rsidR="00EC5751" w:rsidRDefault="00EC5751" w:rsidP="00EC5751">
      <w:pPr>
        <w:pStyle w:val="a3"/>
        <w:spacing w:before="16"/>
      </w:pPr>
    </w:p>
    <w:p w:rsidR="00EC5751" w:rsidRDefault="00EC5751" w:rsidP="00EC5751">
      <w:pPr>
        <w:pStyle w:val="2"/>
        <w:numPr>
          <w:ilvl w:val="0"/>
          <w:numId w:val="5"/>
        </w:numPr>
        <w:tabs>
          <w:tab w:val="left" w:pos="366"/>
        </w:tabs>
        <w:ind w:left="366" w:hanging="358"/>
        <w:jc w:val="both"/>
      </w:pPr>
      <w:r>
        <w:t>Тариф</w:t>
      </w:r>
      <w:r>
        <w:rPr>
          <w:spacing w:val="-7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Маркетплейсам:</w:t>
      </w:r>
    </w:p>
    <w:p w:rsidR="00EC5751" w:rsidRDefault="00EC5751" w:rsidP="00EC5751">
      <w:pPr>
        <w:pStyle w:val="a3"/>
        <w:spacing w:before="22"/>
        <w:rPr>
          <w:b/>
        </w:rPr>
      </w:pPr>
    </w:p>
    <w:p w:rsidR="00EC5751" w:rsidRDefault="00EC5751" w:rsidP="00EC5751">
      <w:pPr>
        <w:pStyle w:val="a5"/>
        <w:numPr>
          <w:ilvl w:val="0"/>
          <w:numId w:val="3"/>
        </w:numPr>
        <w:tabs>
          <w:tab w:val="left" w:pos="742"/>
        </w:tabs>
        <w:ind w:left="742" w:hanging="359"/>
        <w:jc w:val="left"/>
      </w:pPr>
      <w:proofErr w:type="spellStart"/>
      <w:r>
        <w:t>Wildberries</w:t>
      </w:r>
      <w:proofErr w:type="spellEnd"/>
      <w:r>
        <w:rPr>
          <w:spacing w:val="-9"/>
        </w:rPr>
        <w:t xml:space="preserve"> </w:t>
      </w:r>
      <w:r>
        <w:t>(расположенный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rPr>
          <w:spacing w:val="-2"/>
        </w:rPr>
        <w:t>https:/</w:t>
      </w:r>
      <w:hyperlink r:id="rId12">
        <w:r>
          <w:rPr>
            <w:color w:val="0462C1"/>
            <w:spacing w:val="-2"/>
            <w:u w:val="single" w:color="0462C1"/>
          </w:rPr>
          <w:t>/www.wildberries.ru/);</w:t>
        </w:r>
      </w:hyperlink>
    </w:p>
    <w:p w:rsidR="00EC5751" w:rsidRDefault="00EC5751" w:rsidP="00EC5751">
      <w:pPr>
        <w:pStyle w:val="a5"/>
        <w:numPr>
          <w:ilvl w:val="0"/>
          <w:numId w:val="3"/>
        </w:numPr>
        <w:tabs>
          <w:tab w:val="left" w:pos="742"/>
        </w:tabs>
        <w:spacing w:before="35"/>
        <w:ind w:left="742" w:hanging="359"/>
        <w:jc w:val="left"/>
      </w:pPr>
      <w:r>
        <w:t>Ozon.ru</w:t>
      </w:r>
      <w:r>
        <w:rPr>
          <w:spacing w:val="-7"/>
        </w:rPr>
        <w:t xml:space="preserve"> </w:t>
      </w:r>
      <w:r>
        <w:t>(расположенный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6"/>
        </w:rPr>
        <w:t xml:space="preserve"> </w:t>
      </w:r>
      <w:r>
        <w:rPr>
          <w:spacing w:val="-2"/>
        </w:rPr>
        <w:t>https://</w:t>
      </w:r>
      <w:hyperlink r:id="rId13">
        <w:r>
          <w:rPr>
            <w:spacing w:val="-2"/>
          </w:rPr>
          <w:t>www.ozon.ru);</w:t>
        </w:r>
      </w:hyperlink>
    </w:p>
    <w:p w:rsidR="00EC5751" w:rsidRDefault="00EC5751" w:rsidP="00EC5751">
      <w:pPr>
        <w:pStyle w:val="a5"/>
        <w:numPr>
          <w:ilvl w:val="0"/>
          <w:numId w:val="3"/>
        </w:numPr>
        <w:tabs>
          <w:tab w:val="left" w:pos="742"/>
        </w:tabs>
        <w:spacing w:before="35"/>
        <w:ind w:left="742" w:hanging="359"/>
        <w:jc w:val="left"/>
      </w:pPr>
      <w:r>
        <w:t>Яндекс</w:t>
      </w:r>
      <w:r>
        <w:rPr>
          <w:spacing w:val="-8"/>
        </w:rPr>
        <w:t xml:space="preserve"> </w:t>
      </w:r>
      <w:r>
        <w:t>Маркет</w:t>
      </w:r>
      <w:r>
        <w:rPr>
          <w:spacing w:val="-6"/>
        </w:rPr>
        <w:t xml:space="preserve"> </w:t>
      </w:r>
      <w:r>
        <w:t>(расположенный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Интернет:</w:t>
      </w:r>
      <w:r>
        <w:rPr>
          <w:spacing w:val="-6"/>
        </w:rPr>
        <w:t xml:space="preserve"> </w:t>
      </w:r>
      <w:r>
        <w:rPr>
          <w:spacing w:val="-2"/>
        </w:rPr>
        <w:t>https://market.yandex.ru/);</w:t>
      </w:r>
    </w:p>
    <w:p w:rsidR="005F05A8" w:rsidRPr="00EC5751" w:rsidRDefault="005F05A8" w:rsidP="00EC5751">
      <w:pPr>
        <w:tabs>
          <w:tab w:val="left" w:pos="742"/>
        </w:tabs>
        <w:spacing w:before="30"/>
      </w:pPr>
    </w:p>
    <w:sectPr w:rsidR="005F05A8" w:rsidRPr="00EC5751">
      <w:pgSz w:w="11910" w:h="16840"/>
      <w:pgMar w:top="132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BD"/>
    <w:multiLevelType w:val="hybridMultilevel"/>
    <w:tmpl w:val="14A2CF28"/>
    <w:lvl w:ilvl="0" w:tplc="C1A8F186">
      <w:numFmt w:val="bullet"/>
      <w:lvlText w:val=""/>
      <w:lvlJc w:val="left"/>
      <w:pPr>
        <w:ind w:left="7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54506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A406F37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B95A626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4" w:tplc="A3A808E6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C67E474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1D52546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7" w:tplc="64B4A4A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8" w:tplc="E7262852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CC42E5"/>
    <w:multiLevelType w:val="hybridMultilevel"/>
    <w:tmpl w:val="279E3E6E"/>
    <w:lvl w:ilvl="0" w:tplc="82660C58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466CC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0B1C6AB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42D6A18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B7D27BBC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4F1A23A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7062E748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3470090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EF9254D6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7621EE"/>
    <w:multiLevelType w:val="hybridMultilevel"/>
    <w:tmpl w:val="D51E815C"/>
    <w:lvl w:ilvl="0" w:tplc="0FD48784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A6D2A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20408BE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B3C40AD2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7AD4AB5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1F6481D8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A15E10A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18ACE2C4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20E4103A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BC0750"/>
    <w:multiLevelType w:val="multilevel"/>
    <w:tmpl w:val="7B98E7BE"/>
    <w:lvl w:ilvl="0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03"/>
      </w:pPr>
      <w:rPr>
        <w:rFonts w:hint="default"/>
        <w:lang w:val="ru-RU" w:eastAsia="en-US" w:bidi="ar-SA"/>
      </w:rPr>
    </w:lvl>
  </w:abstractNum>
  <w:abstractNum w:abstractNumId="4" w15:restartNumberingAfterBreak="0">
    <w:nsid w:val="22C22478"/>
    <w:multiLevelType w:val="multilevel"/>
    <w:tmpl w:val="86CA910C"/>
    <w:lvl w:ilvl="0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2BE07BA2"/>
    <w:multiLevelType w:val="hybridMultilevel"/>
    <w:tmpl w:val="842859E4"/>
    <w:lvl w:ilvl="0" w:tplc="1B8E6D62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FE584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6BBA5A7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7F2ACC5C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9A927EC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1A9E82C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6FEE6A8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0C3E243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ADDA2BD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E7E4225"/>
    <w:multiLevelType w:val="hybridMultilevel"/>
    <w:tmpl w:val="A89E3FB8"/>
    <w:lvl w:ilvl="0" w:tplc="F50EA59E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4A93DC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C936DB1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09288688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79FE8CFC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423C4E5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4DC043A6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9F2466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B40CA470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DD95E60"/>
    <w:multiLevelType w:val="multilevel"/>
    <w:tmpl w:val="A404D5BA"/>
    <w:lvl w:ilvl="0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39372AF"/>
    <w:multiLevelType w:val="hybridMultilevel"/>
    <w:tmpl w:val="E8CEE7FE"/>
    <w:lvl w:ilvl="0" w:tplc="BDECC014">
      <w:numFmt w:val="bullet"/>
      <w:lvlText w:val=""/>
      <w:lvlJc w:val="left"/>
      <w:pPr>
        <w:ind w:left="611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4A8B4A">
      <w:numFmt w:val="bullet"/>
      <w:lvlText w:val="•"/>
      <w:lvlJc w:val="left"/>
      <w:pPr>
        <w:ind w:left="1564" w:hanging="228"/>
      </w:pPr>
      <w:rPr>
        <w:rFonts w:hint="default"/>
        <w:lang w:val="ru-RU" w:eastAsia="en-US" w:bidi="ar-SA"/>
      </w:rPr>
    </w:lvl>
    <w:lvl w:ilvl="2" w:tplc="1780F6FC">
      <w:numFmt w:val="bullet"/>
      <w:lvlText w:val="•"/>
      <w:lvlJc w:val="left"/>
      <w:pPr>
        <w:ind w:left="2509" w:hanging="228"/>
      </w:pPr>
      <w:rPr>
        <w:rFonts w:hint="default"/>
        <w:lang w:val="ru-RU" w:eastAsia="en-US" w:bidi="ar-SA"/>
      </w:rPr>
    </w:lvl>
    <w:lvl w:ilvl="3" w:tplc="CC58DAD0">
      <w:numFmt w:val="bullet"/>
      <w:lvlText w:val="•"/>
      <w:lvlJc w:val="left"/>
      <w:pPr>
        <w:ind w:left="3454" w:hanging="228"/>
      </w:pPr>
      <w:rPr>
        <w:rFonts w:hint="default"/>
        <w:lang w:val="ru-RU" w:eastAsia="en-US" w:bidi="ar-SA"/>
      </w:rPr>
    </w:lvl>
    <w:lvl w:ilvl="4" w:tplc="1DB625F2"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 w:tplc="1DFCAAAE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  <w:lvl w:ilvl="6" w:tplc="66E6E60A">
      <w:numFmt w:val="bullet"/>
      <w:lvlText w:val="•"/>
      <w:lvlJc w:val="left"/>
      <w:pPr>
        <w:ind w:left="6288" w:hanging="228"/>
      </w:pPr>
      <w:rPr>
        <w:rFonts w:hint="default"/>
        <w:lang w:val="ru-RU" w:eastAsia="en-US" w:bidi="ar-SA"/>
      </w:rPr>
    </w:lvl>
    <w:lvl w:ilvl="7" w:tplc="B24CAB5A">
      <w:numFmt w:val="bullet"/>
      <w:lvlText w:val="•"/>
      <w:lvlJc w:val="left"/>
      <w:pPr>
        <w:ind w:left="7232" w:hanging="228"/>
      </w:pPr>
      <w:rPr>
        <w:rFonts w:hint="default"/>
        <w:lang w:val="ru-RU" w:eastAsia="en-US" w:bidi="ar-SA"/>
      </w:rPr>
    </w:lvl>
    <w:lvl w:ilvl="8" w:tplc="3AF2C138">
      <w:numFmt w:val="bullet"/>
      <w:lvlText w:val="•"/>
      <w:lvlJc w:val="left"/>
      <w:pPr>
        <w:ind w:left="8177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5CC7049C"/>
    <w:multiLevelType w:val="hybridMultilevel"/>
    <w:tmpl w:val="265275BA"/>
    <w:lvl w:ilvl="0" w:tplc="F594B1CA">
      <w:numFmt w:val="bullet"/>
      <w:lvlText w:val="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881ECE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221AB94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0270CB6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2E361830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6F4056F8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246846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9724E51E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4A54D2DA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271D71"/>
    <w:multiLevelType w:val="multilevel"/>
    <w:tmpl w:val="4202A402"/>
    <w:lvl w:ilvl="0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03"/>
      </w:pPr>
      <w:rPr>
        <w:rFonts w:hint="default"/>
        <w:lang w:val="ru-RU" w:eastAsia="en-US" w:bidi="ar-SA"/>
      </w:rPr>
    </w:lvl>
  </w:abstractNum>
  <w:abstractNum w:abstractNumId="11" w15:restartNumberingAfterBreak="0">
    <w:nsid w:val="73305911"/>
    <w:multiLevelType w:val="multilevel"/>
    <w:tmpl w:val="7B98E7BE"/>
    <w:lvl w:ilvl="0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03"/>
      </w:pPr>
      <w:rPr>
        <w:rFonts w:hint="default"/>
        <w:lang w:val="ru-RU" w:eastAsia="en-US" w:bidi="ar-SA"/>
      </w:rPr>
    </w:lvl>
  </w:abstractNum>
  <w:num w:numId="1" w16cid:durableId="1377244603">
    <w:abstractNumId w:val="0"/>
  </w:num>
  <w:num w:numId="2" w16cid:durableId="2146966654">
    <w:abstractNumId w:val="7"/>
  </w:num>
  <w:num w:numId="3" w16cid:durableId="707802676">
    <w:abstractNumId w:val="1"/>
  </w:num>
  <w:num w:numId="4" w16cid:durableId="1114592772">
    <w:abstractNumId w:val="9"/>
  </w:num>
  <w:num w:numId="5" w16cid:durableId="518935768">
    <w:abstractNumId w:val="10"/>
  </w:num>
  <w:num w:numId="6" w16cid:durableId="1745755915">
    <w:abstractNumId w:val="2"/>
  </w:num>
  <w:num w:numId="7" w16cid:durableId="158230899">
    <w:abstractNumId w:val="5"/>
  </w:num>
  <w:num w:numId="8" w16cid:durableId="834489557">
    <w:abstractNumId w:val="3"/>
  </w:num>
  <w:num w:numId="9" w16cid:durableId="1402144685">
    <w:abstractNumId w:val="6"/>
  </w:num>
  <w:num w:numId="10" w16cid:durableId="1244609630">
    <w:abstractNumId w:val="8"/>
  </w:num>
  <w:num w:numId="11" w16cid:durableId="893351153">
    <w:abstractNumId w:val="4"/>
  </w:num>
  <w:num w:numId="12" w16cid:durableId="458374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A8"/>
    <w:rsid w:val="00174A78"/>
    <w:rsid w:val="001E0073"/>
    <w:rsid w:val="002350DC"/>
    <w:rsid w:val="00295908"/>
    <w:rsid w:val="002F0688"/>
    <w:rsid w:val="0037290E"/>
    <w:rsid w:val="0043378F"/>
    <w:rsid w:val="0051055F"/>
    <w:rsid w:val="0053341C"/>
    <w:rsid w:val="005F05A8"/>
    <w:rsid w:val="005F4163"/>
    <w:rsid w:val="00722E24"/>
    <w:rsid w:val="00733971"/>
    <w:rsid w:val="008917FE"/>
    <w:rsid w:val="008A3ED6"/>
    <w:rsid w:val="0092452E"/>
    <w:rsid w:val="009B4CE3"/>
    <w:rsid w:val="00B86BBA"/>
    <w:rsid w:val="00C45034"/>
    <w:rsid w:val="00C47BC8"/>
    <w:rsid w:val="00C67E32"/>
    <w:rsid w:val="00D376FE"/>
    <w:rsid w:val="00D60924"/>
    <w:rsid w:val="00E2461B"/>
    <w:rsid w:val="00EC5751"/>
    <w:rsid w:val="00F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8DDB2"/>
  <w15:docId w15:val="{92CDF1D0-1802-1D4D-918F-682E9319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ind w:left="366" w:hanging="35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36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EC5751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C575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2452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92452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2452E"/>
    <w:rPr>
      <w:color w:val="800080" w:themeColor="followedHyperlink"/>
      <w:u w:val="single"/>
    </w:rPr>
  </w:style>
  <w:style w:type="table" w:customStyle="1" w:styleId="TableGrid">
    <w:name w:val="TableGrid"/>
    <w:rsid w:val="002F0688"/>
    <w:pPr>
      <w:widowControl/>
      <w:autoSpaceDE/>
      <w:autoSpaceDN/>
    </w:pPr>
    <w:rPr>
      <w:rFonts w:eastAsiaTheme="minorEastAsia"/>
      <w:kern w:val="2"/>
      <w:sz w:val="24"/>
      <w:szCs w:val="24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" TargetMode="External"/><Relationship Id="rId13" Type="http://schemas.openxmlformats.org/officeDocument/2006/relationships/hyperlink" Target="http://www.oz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" TargetMode="External"/><Relationship Id="rId12" Type="http://schemas.openxmlformats.org/officeDocument/2006/relationships/hyperlink" Target="http://www.wildberries.ru/)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)%3B" TargetMode="External"/><Relationship Id="rId11" Type="http://schemas.openxmlformats.org/officeDocument/2006/relationships/hyperlink" Target="http://www.wildberries.ru/" TargetMode="External"/><Relationship Id="rId5" Type="http://schemas.openxmlformats.org/officeDocument/2006/relationships/hyperlink" Target="http://www.wildberries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z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)%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Доминго Дмитрий</cp:lastModifiedBy>
  <cp:revision>6</cp:revision>
  <dcterms:created xsi:type="dcterms:W3CDTF">2025-08-28T11:45:00Z</dcterms:created>
  <dcterms:modified xsi:type="dcterms:W3CDTF">2025-08-29T12:33:00Z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macOS Version 14.6.1 (Build 23G93) Quartz PDFContext</vt:lpwstr>
  </property>
</Properties>
</file>